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F5BF" w14:textId="0B5F253E" w:rsidR="00C03868" w:rsidRDefault="00050F18" w:rsidP="008961D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İSTANBUL </w:t>
      </w:r>
      <w:r w:rsidR="008961DB">
        <w:rPr>
          <w:rFonts w:ascii="Times New Roman" w:hAnsi="Times New Roman" w:cs="Times New Roman"/>
          <w:b/>
          <w:bCs/>
          <w:sz w:val="24"/>
          <w:szCs w:val="24"/>
        </w:rPr>
        <w:t xml:space="preserve">(…) SULH HUKUK MAHKEMESİ </w:t>
      </w:r>
    </w:p>
    <w:p w14:paraId="7000330F" w14:textId="4F820570" w:rsidR="008961DB" w:rsidRDefault="008961DB" w:rsidP="008961D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SAYIN HAKİMLİĞİ’NE </w:t>
      </w:r>
    </w:p>
    <w:p w14:paraId="7D88A712" w14:textId="77777777" w:rsidR="00EC3A10" w:rsidRDefault="00EC3A10" w:rsidP="008961DB">
      <w:pPr>
        <w:spacing w:line="360" w:lineRule="auto"/>
        <w:jc w:val="center"/>
        <w:rPr>
          <w:rFonts w:ascii="Times New Roman" w:hAnsi="Times New Roman" w:cs="Times New Roman"/>
          <w:b/>
          <w:bCs/>
          <w:sz w:val="24"/>
          <w:szCs w:val="24"/>
        </w:rPr>
      </w:pPr>
    </w:p>
    <w:p w14:paraId="50BC9552" w14:textId="7A82D79F" w:rsidR="00EC3A10" w:rsidRDefault="00EC3A10" w:rsidP="00EC3A10">
      <w:pPr>
        <w:spacing w:line="360" w:lineRule="auto"/>
        <w:rPr>
          <w:rFonts w:ascii="Times New Roman" w:hAnsi="Times New Roman" w:cs="Times New Roman"/>
          <w:b/>
          <w:bCs/>
          <w:sz w:val="24"/>
          <w:szCs w:val="24"/>
        </w:rPr>
      </w:pPr>
      <w:r>
        <w:rPr>
          <w:rFonts w:ascii="Times New Roman" w:hAnsi="Times New Roman" w:cs="Times New Roman"/>
          <w:b/>
          <w:bCs/>
          <w:sz w:val="24"/>
          <w:szCs w:val="24"/>
        </w:rPr>
        <w:t>DAVACI</w:t>
      </w:r>
      <w:r>
        <w:rPr>
          <w:rFonts w:ascii="Times New Roman" w:hAnsi="Times New Roman" w:cs="Times New Roman"/>
          <w:b/>
          <w:bCs/>
          <w:sz w:val="24"/>
          <w:szCs w:val="24"/>
        </w:rPr>
        <w:tab/>
      </w:r>
      <w:r>
        <w:rPr>
          <w:rFonts w:ascii="Times New Roman" w:hAnsi="Times New Roman" w:cs="Times New Roman"/>
          <w:b/>
          <w:bCs/>
          <w:sz w:val="24"/>
          <w:szCs w:val="24"/>
        </w:rPr>
        <w:tab/>
      </w:r>
      <w:r w:rsidR="0042139D">
        <w:rPr>
          <w:rFonts w:ascii="Times New Roman" w:hAnsi="Times New Roman" w:cs="Times New Roman"/>
          <w:b/>
          <w:bCs/>
          <w:sz w:val="24"/>
          <w:szCs w:val="24"/>
        </w:rPr>
        <w:tab/>
      </w:r>
      <w:r>
        <w:rPr>
          <w:rFonts w:ascii="Times New Roman" w:hAnsi="Times New Roman" w:cs="Times New Roman"/>
          <w:b/>
          <w:bCs/>
          <w:sz w:val="24"/>
          <w:szCs w:val="24"/>
        </w:rPr>
        <w:t>:</w:t>
      </w:r>
      <w:r w:rsidR="00367A67">
        <w:rPr>
          <w:rFonts w:ascii="Times New Roman" w:hAnsi="Times New Roman" w:cs="Times New Roman"/>
          <w:b/>
          <w:bCs/>
          <w:sz w:val="24"/>
          <w:szCs w:val="24"/>
        </w:rPr>
        <w:t xml:space="preserve"> </w:t>
      </w:r>
      <w:r w:rsidR="007451C8">
        <w:rPr>
          <w:rFonts w:ascii="Times New Roman" w:hAnsi="Times New Roman" w:cs="Times New Roman"/>
          <w:b/>
          <w:bCs/>
          <w:sz w:val="24"/>
          <w:szCs w:val="24"/>
        </w:rPr>
        <w:t>…………..</w:t>
      </w:r>
      <w:r w:rsidR="00CD61CF">
        <w:rPr>
          <w:rFonts w:ascii="Times New Roman" w:hAnsi="Times New Roman" w:cs="Times New Roman"/>
          <w:b/>
          <w:bCs/>
          <w:sz w:val="24"/>
          <w:szCs w:val="24"/>
        </w:rPr>
        <w:t xml:space="preserve"> </w:t>
      </w:r>
      <w:r w:rsidR="006D6732">
        <w:rPr>
          <w:rFonts w:ascii="Times New Roman" w:hAnsi="Times New Roman" w:cs="Times New Roman"/>
          <w:b/>
          <w:bCs/>
          <w:sz w:val="24"/>
          <w:szCs w:val="24"/>
        </w:rPr>
        <w:t>(TC:</w:t>
      </w:r>
      <w:r w:rsidR="007451C8">
        <w:rPr>
          <w:rFonts w:ascii="Times New Roman" w:hAnsi="Times New Roman" w:cs="Times New Roman"/>
          <w:b/>
          <w:bCs/>
          <w:sz w:val="24"/>
          <w:szCs w:val="24"/>
        </w:rPr>
        <w:t>………….</w:t>
      </w:r>
      <w:r w:rsidR="006D6732">
        <w:rPr>
          <w:rFonts w:ascii="Times New Roman" w:hAnsi="Times New Roman" w:cs="Times New Roman"/>
          <w:b/>
          <w:bCs/>
          <w:sz w:val="24"/>
          <w:szCs w:val="24"/>
        </w:rPr>
        <w:t>)</w:t>
      </w:r>
    </w:p>
    <w:p w14:paraId="2476BECF" w14:textId="6E380E3C" w:rsidR="00CD61CF" w:rsidRPr="00CD61CF" w:rsidRDefault="00CD61CF" w:rsidP="00EC3A1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w:t>
      </w:r>
    </w:p>
    <w:p w14:paraId="0B809312" w14:textId="4A7A8A45" w:rsidR="00EC3A10" w:rsidRDefault="0042139D" w:rsidP="00EC3A10">
      <w:pPr>
        <w:spacing w:line="360" w:lineRule="auto"/>
        <w:rPr>
          <w:rFonts w:ascii="Times New Roman" w:hAnsi="Times New Roman" w:cs="Times New Roman"/>
          <w:b/>
          <w:bCs/>
          <w:sz w:val="24"/>
          <w:szCs w:val="24"/>
        </w:rPr>
      </w:pPr>
      <w:r>
        <w:rPr>
          <w:rFonts w:ascii="Times New Roman" w:hAnsi="Times New Roman" w:cs="Times New Roman"/>
          <w:b/>
          <w:bCs/>
          <w:sz w:val="24"/>
          <w:szCs w:val="24"/>
        </w:rPr>
        <w:t>VEKİLİ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A7267A">
        <w:rPr>
          <w:rFonts w:ascii="Times New Roman" w:hAnsi="Times New Roman" w:cs="Times New Roman"/>
          <w:b/>
          <w:bCs/>
          <w:sz w:val="24"/>
          <w:szCs w:val="24"/>
        </w:rPr>
        <w:t xml:space="preserve"> Av. </w:t>
      </w:r>
      <w:r w:rsidR="00CD61CF">
        <w:rPr>
          <w:rFonts w:ascii="Times New Roman" w:hAnsi="Times New Roman" w:cs="Times New Roman"/>
          <w:b/>
          <w:bCs/>
          <w:sz w:val="24"/>
          <w:szCs w:val="24"/>
        </w:rPr>
        <w:t>Baran Can KAYA</w:t>
      </w:r>
    </w:p>
    <w:p w14:paraId="16F6177D" w14:textId="2D5C8D6F" w:rsidR="00D42EBF" w:rsidRPr="001B1A48" w:rsidRDefault="001B1A48" w:rsidP="001B1A48">
      <w:pPr>
        <w:spacing w:line="360" w:lineRule="auto"/>
        <w:ind w:left="2832"/>
        <w:rPr>
          <w:rFonts w:ascii="Times New Roman" w:hAnsi="Times New Roman" w:cs="Times New Roman"/>
          <w:sz w:val="24"/>
          <w:szCs w:val="24"/>
        </w:rPr>
      </w:pPr>
      <w:r w:rsidRPr="001B1A48">
        <w:rPr>
          <w:rFonts w:ascii="Times New Roman" w:hAnsi="Times New Roman" w:cs="Times New Roman"/>
          <w:sz w:val="24"/>
          <w:szCs w:val="24"/>
        </w:rPr>
        <w:t>Hürriyet Mah. Dr. Cemil Bengü Cad. No: 4/3 Kağıthane/İstanbul</w:t>
      </w:r>
    </w:p>
    <w:p w14:paraId="4206125B" w14:textId="77777777" w:rsidR="001B1A48" w:rsidRDefault="0042139D" w:rsidP="001B1A48">
      <w:pPr>
        <w:spacing w:line="360" w:lineRule="auto"/>
        <w:rPr>
          <w:rFonts w:ascii="Times New Roman" w:hAnsi="Times New Roman" w:cs="Times New Roman"/>
          <w:b/>
          <w:bCs/>
          <w:sz w:val="24"/>
          <w:szCs w:val="24"/>
        </w:rPr>
      </w:pPr>
      <w:r>
        <w:rPr>
          <w:rFonts w:ascii="Times New Roman" w:hAnsi="Times New Roman" w:cs="Times New Roman"/>
          <w:b/>
          <w:bCs/>
          <w:sz w:val="24"/>
          <w:szCs w:val="24"/>
        </w:rPr>
        <w:t>DAVALI</w:t>
      </w:r>
      <w:r w:rsidR="0005064C">
        <w:rPr>
          <w:rFonts w:ascii="Times New Roman" w:hAnsi="Times New Roman" w:cs="Times New Roman"/>
          <w:b/>
          <w:bCs/>
          <w:sz w:val="24"/>
          <w:szCs w:val="24"/>
        </w:rPr>
        <w:t>LAR</w:t>
      </w:r>
      <w:r>
        <w:rPr>
          <w:rFonts w:ascii="Times New Roman" w:hAnsi="Times New Roman" w:cs="Times New Roman"/>
          <w:b/>
          <w:bCs/>
          <w:sz w:val="24"/>
          <w:szCs w:val="24"/>
        </w:rPr>
        <w:tab/>
      </w:r>
      <w:r>
        <w:rPr>
          <w:rFonts w:ascii="Times New Roman" w:hAnsi="Times New Roman" w:cs="Times New Roman"/>
          <w:b/>
          <w:bCs/>
          <w:sz w:val="24"/>
          <w:szCs w:val="24"/>
        </w:rPr>
        <w:tab/>
        <w:t>:</w:t>
      </w:r>
      <w:r w:rsidR="0005064C">
        <w:rPr>
          <w:rFonts w:ascii="Times New Roman" w:hAnsi="Times New Roman" w:cs="Times New Roman"/>
          <w:b/>
          <w:bCs/>
          <w:sz w:val="24"/>
          <w:szCs w:val="24"/>
        </w:rPr>
        <w:t xml:space="preserve"> </w:t>
      </w:r>
      <w:r w:rsidR="001B1A48">
        <w:rPr>
          <w:rFonts w:ascii="Times New Roman" w:hAnsi="Times New Roman" w:cs="Times New Roman"/>
          <w:b/>
          <w:bCs/>
          <w:sz w:val="24"/>
          <w:szCs w:val="24"/>
        </w:rPr>
        <w:t>………….. (TC:………….)</w:t>
      </w:r>
    </w:p>
    <w:p w14:paraId="17E4A6A3" w14:textId="4F082FFB" w:rsidR="0042139D" w:rsidRDefault="00720E4B" w:rsidP="001B1A48">
      <w:pPr>
        <w:spacing w:line="360" w:lineRule="auto"/>
        <w:rPr>
          <w:rFonts w:ascii="Times New Roman" w:hAnsi="Times New Roman" w:cs="Times New Roman"/>
          <w:b/>
          <w:bCs/>
          <w:sz w:val="24"/>
          <w:szCs w:val="24"/>
        </w:rPr>
      </w:pPr>
      <w:r>
        <w:rPr>
          <w:rFonts w:ascii="Times New Roman" w:hAnsi="Times New Roman" w:cs="Times New Roman"/>
          <w:b/>
          <w:bCs/>
          <w:sz w:val="24"/>
          <w:szCs w:val="24"/>
        </w:rPr>
        <w:t>DAVA DEĞERİ</w:t>
      </w:r>
      <w:r>
        <w:rPr>
          <w:rFonts w:ascii="Times New Roman" w:hAnsi="Times New Roman" w:cs="Times New Roman"/>
          <w:b/>
          <w:bCs/>
          <w:sz w:val="24"/>
          <w:szCs w:val="24"/>
        </w:rPr>
        <w:tab/>
      </w:r>
      <w:r>
        <w:rPr>
          <w:rFonts w:ascii="Times New Roman" w:hAnsi="Times New Roman" w:cs="Times New Roman"/>
          <w:b/>
          <w:bCs/>
          <w:sz w:val="24"/>
          <w:szCs w:val="24"/>
        </w:rPr>
        <w:tab/>
        <w:t>:</w:t>
      </w:r>
      <w:r w:rsidR="00536C92">
        <w:rPr>
          <w:rFonts w:ascii="Times New Roman" w:hAnsi="Times New Roman" w:cs="Times New Roman"/>
          <w:b/>
          <w:bCs/>
          <w:sz w:val="24"/>
          <w:szCs w:val="24"/>
        </w:rPr>
        <w:t xml:space="preserve"> </w:t>
      </w:r>
      <w:r w:rsidR="001B1A48">
        <w:rPr>
          <w:rFonts w:ascii="Times New Roman" w:hAnsi="Times New Roman" w:cs="Times New Roman"/>
          <w:sz w:val="24"/>
          <w:szCs w:val="24"/>
        </w:rPr>
        <w:t>……..</w:t>
      </w:r>
      <w:r w:rsidR="007E70E8">
        <w:rPr>
          <w:rFonts w:ascii="Times New Roman" w:hAnsi="Times New Roman" w:cs="Times New Roman"/>
          <w:sz w:val="24"/>
          <w:szCs w:val="24"/>
        </w:rPr>
        <w:t xml:space="preserve"> </w:t>
      </w:r>
      <w:r w:rsidR="00536C92" w:rsidRPr="00536C92">
        <w:rPr>
          <w:rFonts w:ascii="Times New Roman" w:hAnsi="Times New Roman" w:cs="Times New Roman"/>
          <w:sz w:val="24"/>
          <w:szCs w:val="24"/>
        </w:rPr>
        <w:t>TL</w:t>
      </w:r>
    </w:p>
    <w:p w14:paraId="37EF7963" w14:textId="586EDE40" w:rsidR="00720E4B" w:rsidRPr="005B0546" w:rsidRDefault="00720E4B" w:rsidP="00EC3A10">
      <w:pPr>
        <w:spacing w:line="360" w:lineRule="auto"/>
        <w:rPr>
          <w:rFonts w:ascii="Times New Roman" w:hAnsi="Times New Roman" w:cs="Times New Roman"/>
          <w:sz w:val="24"/>
          <w:szCs w:val="24"/>
        </w:rPr>
      </w:pPr>
      <w:r>
        <w:rPr>
          <w:rFonts w:ascii="Times New Roman" w:hAnsi="Times New Roman" w:cs="Times New Roman"/>
          <w:b/>
          <w:bCs/>
          <w:sz w:val="24"/>
          <w:szCs w:val="24"/>
        </w:rPr>
        <w:t>DAVA KONUSU</w:t>
      </w:r>
      <w:r>
        <w:rPr>
          <w:rFonts w:ascii="Times New Roman" w:hAnsi="Times New Roman" w:cs="Times New Roman"/>
          <w:b/>
          <w:bCs/>
          <w:sz w:val="24"/>
          <w:szCs w:val="24"/>
        </w:rPr>
        <w:tab/>
      </w:r>
      <w:r>
        <w:rPr>
          <w:rFonts w:ascii="Times New Roman" w:hAnsi="Times New Roman" w:cs="Times New Roman"/>
          <w:b/>
          <w:bCs/>
          <w:sz w:val="24"/>
          <w:szCs w:val="24"/>
        </w:rPr>
        <w:tab/>
        <w:t>:</w:t>
      </w:r>
      <w:r w:rsidR="00242AB5">
        <w:rPr>
          <w:rFonts w:ascii="Times New Roman" w:hAnsi="Times New Roman" w:cs="Times New Roman"/>
          <w:b/>
          <w:bCs/>
          <w:sz w:val="24"/>
          <w:szCs w:val="24"/>
        </w:rPr>
        <w:t xml:space="preserve"> </w:t>
      </w:r>
      <w:r w:rsidR="005B0546" w:rsidRPr="005B0546">
        <w:rPr>
          <w:rFonts w:ascii="Times New Roman" w:hAnsi="Times New Roman" w:cs="Times New Roman"/>
          <w:sz w:val="24"/>
          <w:szCs w:val="24"/>
        </w:rPr>
        <w:t xml:space="preserve">Fazlaya dair her türlü hakkımız saklı kalmak kaydıyla, </w:t>
      </w:r>
      <w:r w:rsidR="005B0546">
        <w:rPr>
          <w:rFonts w:ascii="Times New Roman" w:hAnsi="Times New Roman" w:cs="Times New Roman"/>
          <w:sz w:val="24"/>
          <w:szCs w:val="24"/>
        </w:rPr>
        <w:t>TBK’nin 344/3’üncü maddesi kapsamında kira bede</w:t>
      </w:r>
      <w:r w:rsidR="00EA16D9">
        <w:rPr>
          <w:rFonts w:ascii="Times New Roman" w:hAnsi="Times New Roman" w:cs="Times New Roman"/>
          <w:sz w:val="24"/>
          <w:szCs w:val="24"/>
        </w:rPr>
        <w:t>linin</w:t>
      </w:r>
      <w:r w:rsidR="001B1A48">
        <w:rPr>
          <w:rFonts w:ascii="Times New Roman" w:hAnsi="Times New Roman" w:cs="Times New Roman"/>
          <w:sz w:val="24"/>
          <w:szCs w:val="24"/>
        </w:rPr>
        <w:t xml:space="preserve"> yeni kira dönemi itibariyle</w:t>
      </w:r>
      <w:r w:rsidR="00EA16D9">
        <w:rPr>
          <w:rFonts w:ascii="Times New Roman" w:hAnsi="Times New Roman" w:cs="Times New Roman"/>
          <w:sz w:val="24"/>
          <w:szCs w:val="24"/>
        </w:rPr>
        <w:t xml:space="preserve"> </w:t>
      </w:r>
      <w:r w:rsidR="001B1A48">
        <w:rPr>
          <w:rFonts w:ascii="Times New Roman" w:hAnsi="Times New Roman" w:cs="Times New Roman"/>
          <w:sz w:val="24"/>
          <w:szCs w:val="24"/>
        </w:rPr>
        <w:t>………</w:t>
      </w:r>
      <w:r w:rsidR="001E6772">
        <w:rPr>
          <w:rFonts w:ascii="Times New Roman" w:hAnsi="Times New Roman" w:cs="Times New Roman"/>
          <w:sz w:val="24"/>
          <w:szCs w:val="24"/>
        </w:rPr>
        <w:t xml:space="preserve">TL olarak </w:t>
      </w:r>
      <w:r w:rsidR="00326342">
        <w:rPr>
          <w:rFonts w:ascii="Times New Roman" w:hAnsi="Times New Roman" w:cs="Times New Roman"/>
          <w:sz w:val="24"/>
          <w:szCs w:val="24"/>
        </w:rPr>
        <w:t>belirlenmesine</w:t>
      </w:r>
      <w:r w:rsidR="001E6772">
        <w:rPr>
          <w:rFonts w:ascii="Times New Roman" w:hAnsi="Times New Roman" w:cs="Times New Roman"/>
          <w:sz w:val="24"/>
          <w:szCs w:val="24"/>
        </w:rPr>
        <w:t xml:space="preserve"> karar verilmesi talebini havi dilekçemizdir.</w:t>
      </w:r>
    </w:p>
    <w:p w14:paraId="7C30A3D8" w14:textId="77777777" w:rsidR="00720E4B" w:rsidRDefault="00720E4B" w:rsidP="00EC3A10">
      <w:pPr>
        <w:spacing w:line="360" w:lineRule="auto"/>
        <w:rPr>
          <w:rFonts w:ascii="Times New Roman" w:hAnsi="Times New Roman" w:cs="Times New Roman"/>
          <w:b/>
          <w:bCs/>
          <w:sz w:val="24"/>
          <w:szCs w:val="24"/>
        </w:rPr>
      </w:pPr>
    </w:p>
    <w:p w14:paraId="3C650406" w14:textId="44390619" w:rsidR="00720E4B" w:rsidRDefault="00720E4B" w:rsidP="00720E4B">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AÇIKLAMALARIMIZ:</w:t>
      </w:r>
    </w:p>
    <w:p w14:paraId="02699F0D" w14:textId="77777777" w:rsidR="00C766B0" w:rsidRDefault="00C766B0" w:rsidP="00C766B0">
      <w:pPr>
        <w:spacing w:line="360" w:lineRule="auto"/>
        <w:rPr>
          <w:rFonts w:ascii="Times New Roman" w:hAnsi="Times New Roman" w:cs="Times New Roman"/>
          <w:b/>
          <w:bCs/>
          <w:sz w:val="24"/>
          <w:szCs w:val="24"/>
          <w:u w:val="single"/>
        </w:rPr>
      </w:pPr>
    </w:p>
    <w:p w14:paraId="25F4418F" w14:textId="199AEB35" w:rsidR="00C07535" w:rsidRPr="00C07535" w:rsidRDefault="00C766B0" w:rsidP="00C07535">
      <w:pPr>
        <w:pStyle w:val="ListeParagraf"/>
        <w:numPr>
          <w:ilvl w:val="0"/>
          <w:numId w:val="1"/>
        </w:numPr>
        <w:spacing w:line="360" w:lineRule="auto"/>
        <w:rPr>
          <w:rFonts w:ascii="Times New Roman" w:hAnsi="Times New Roman" w:cs="Times New Roman"/>
          <w:sz w:val="24"/>
          <w:szCs w:val="24"/>
        </w:rPr>
      </w:pPr>
      <w:r w:rsidRPr="00C07535">
        <w:rPr>
          <w:rFonts w:ascii="Times New Roman" w:hAnsi="Times New Roman" w:cs="Times New Roman"/>
          <w:sz w:val="24"/>
          <w:szCs w:val="24"/>
        </w:rPr>
        <w:t xml:space="preserve">Davalı müvekkile ait </w:t>
      </w:r>
      <w:r w:rsidRPr="00C07535">
        <w:rPr>
          <w:rFonts w:ascii="Times New Roman" w:hAnsi="Times New Roman" w:cs="Times New Roman"/>
          <w:i/>
          <w:iCs/>
          <w:sz w:val="24"/>
          <w:szCs w:val="24"/>
        </w:rPr>
        <w:t>“</w:t>
      </w:r>
      <w:r w:rsidR="007C69E3">
        <w:rPr>
          <w:rFonts w:ascii="Times New Roman" w:hAnsi="Times New Roman" w:cs="Times New Roman"/>
          <w:i/>
          <w:iCs/>
          <w:sz w:val="24"/>
          <w:szCs w:val="24"/>
        </w:rPr>
        <w:t>…………………………………………</w:t>
      </w:r>
      <w:r w:rsidRPr="00C07535">
        <w:rPr>
          <w:rFonts w:ascii="Times New Roman" w:hAnsi="Times New Roman" w:cs="Times New Roman"/>
          <w:i/>
          <w:iCs/>
          <w:sz w:val="24"/>
          <w:szCs w:val="24"/>
        </w:rPr>
        <w:t>”</w:t>
      </w:r>
      <w:r w:rsidRPr="00C07535">
        <w:rPr>
          <w:rFonts w:ascii="Times New Roman" w:hAnsi="Times New Roman" w:cs="Times New Roman"/>
          <w:sz w:val="24"/>
          <w:szCs w:val="24"/>
        </w:rPr>
        <w:t xml:space="preserve"> adresinde bulunan mecurda </w:t>
      </w:r>
      <w:r w:rsidR="00462D20" w:rsidRPr="00C07535">
        <w:rPr>
          <w:rFonts w:ascii="Times New Roman" w:hAnsi="Times New Roman" w:cs="Times New Roman"/>
          <w:sz w:val="24"/>
          <w:szCs w:val="24"/>
        </w:rPr>
        <w:t xml:space="preserve">işbu kira sözleşmesinin başlangıç tarihi </w:t>
      </w:r>
      <w:r w:rsidR="002C1FED" w:rsidRPr="00C07535">
        <w:rPr>
          <w:rFonts w:ascii="Times New Roman" w:hAnsi="Times New Roman" w:cs="Times New Roman"/>
          <w:sz w:val="24"/>
          <w:szCs w:val="24"/>
        </w:rPr>
        <w:t xml:space="preserve">olan </w:t>
      </w:r>
      <w:r w:rsidR="001B1A48">
        <w:rPr>
          <w:rFonts w:ascii="Times New Roman" w:hAnsi="Times New Roman" w:cs="Times New Roman"/>
          <w:sz w:val="24"/>
          <w:szCs w:val="24"/>
        </w:rPr>
        <w:t>…………</w:t>
      </w:r>
      <w:r w:rsidR="002C1FED" w:rsidRPr="00C07535">
        <w:rPr>
          <w:rFonts w:ascii="Times New Roman" w:hAnsi="Times New Roman" w:cs="Times New Roman"/>
          <w:sz w:val="24"/>
          <w:szCs w:val="24"/>
        </w:rPr>
        <w:t xml:space="preserve"> tarihinden beri </w:t>
      </w:r>
      <w:r w:rsidR="005813C0" w:rsidRPr="00C07535">
        <w:rPr>
          <w:rFonts w:ascii="Times New Roman" w:hAnsi="Times New Roman" w:cs="Times New Roman"/>
          <w:sz w:val="24"/>
          <w:szCs w:val="24"/>
        </w:rPr>
        <w:t>kiracı olarak kalmaktadır</w:t>
      </w:r>
      <w:r w:rsidR="002C1FED" w:rsidRPr="00C07535">
        <w:rPr>
          <w:rFonts w:ascii="Times New Roman" w:hAnsi="Times New Roman" w:cs="Times New Roman"/>
          <w:sz w:val="24"/>
          <w:szCs w:val="24"/>
        </w:rPr>
        <w:t xml:space="preserve">. </w:t>
      </w:r>
      <w:r w:rsidR="009516D8" w:rsidRPr="00C07535">
        <w:rPr>
          <w:rFonts w:ascii="Times New Roman" w:hAnsi="Times New Roman" w:cs="Times New Roman"/>
          <w:sz w:val="24"/>
          <w:szCs w:val="24"/>
        </w:rPr>
        <w:t>Davalı</w:t>
      </w:r>
      <w:r w:rsidR="001B1A48">
        <w:rPr>
          <w:rFonts w:ascii="Times New Roman" w:hAnsi="Times New Roman" w:cs="Times New Roman"/>
          <w:sz w:val="24"/>
          <w:szCs w:val="24"/>
        </w:rPr>
        <w:t xml:space="preserve"> </w:t>
      </w:r>
      <w:r w:rsidR="009516D8" w:rsidRPr="00C07535">
        <w:rPr>
          <w:rFonts w:ascii="Times New Roman" w:hAnsi="Times New Roman" w:cs="Times New Roman"/>
          <w:sz w:val="24"/>
          <w:szCs w:val="24"/>
        </w:rPr>
        <w:t xml:space="preserve">şu an bahse konu mecurda </w:t>
      </w:r>
      <w:r w:rsidR="001B1A48">
        <w:rPr>
          <w:rFonts w:ascii="Times New Roman" w:hAnsi="Times New Roman" w:cs="Times New Roman"/>
          <w:sz w:val="24"/>
          <w:szCs w:val="24"/>
        </w:rPr>
        <w:t>…….</w:t>
      </w:r>
      <w:r w:rsidR="009516D8" w:rsidRPr="00C07535">
        <w:rPr>
          <w:rFonts w:ascii="Times New Roman" w:hAnsi="Times New Roman" w:cs="Times New Roman"/>
          <w:sz w:val="24"/>
          <w:szCs w:val="24"/>
        </w:rPr>
        <w:t xml:space="preserve"> TL gibi bir </w:t>
      </w:r>
      <w:r w:rsidR="00BE5219" w:rsidRPr="00C07535">
        <w:rPr>
          <w:rFonts w:ascii="Times New Roman" w:hAnsi="Times New Roman" w:cs="Times New Roman"/>
          <w:sz w:val="24"/>
          <w:szCs w:val="24"/>
        </w:rPr>
        <w:t xml:space="preserve">kira </w:t>
      </w:r>
      <w:r w:rsidR="009516D8" w:rsidRPr="00C07535">
        <w:rPr>
          <w:rFonts w:ascii="Times New Roman" w:hAnsi="Times New Roman" w:cs="Times New Roman"/>
          <w:sz w:val="24"/>
          <w:szCs w:val="24"/>
        </w:rPr>
        <w:t>bedel</w:t>
      </w:r>
      <w:r w:rsidR="00BE5219" w:rsidRPr="00C07535">
        <w:rPr>
          <w:rFonts w:ascii="Times New Roman" w:hAnsi="Times New Roman" w:cs="Times New Roman"/>
          <w:sz w:val="24"/>
          <w:szCs w:val="24"/>
        </w:rPr>
        <w:t>i</w:t>
      </w:r>
      <w:r w:rsidR="009516D8" w:rsidRPr="00C07535">
        <w:rPr>
          <w:rFonts w:ascii="Times New Roman" w:hAnsi="Times New Roman" w:cs="Times New Roman"/>
          <w:sz w:val="24"/>
          <w:szCs w:val="24"/>
        </w:rPr>
        <w:t xml:space="preserve"> ödemektedir.</w:t>
      </w:r>
      <w:r w:rsidR="00C07535" w:rsidRPr="00C07535">
        <w:rPr>
          <w:rFonts w:ascii="Times New Roman" w:hAnsi="Times New Roman" w:cs="Times New Roman"/>
          <w:sz w:val="24"/>
          <w:szCs w:val="24"/>
        </w:rPr>
        <w:t xml:space="preserve"> </w:t>
      </w:r>
      <w:r w:rsidR="00C07535">
        <w:rPr>
          <w:rFonts w:ascii="Times New Roman" w:hAnsi="Times New Roman" w:cs="Times New Roman"/>
          <w:sz w:val="24"/>
          <w:szCs w:val="24"/>
        </w:rPr>
        <w:t xml:space="preserve">Aşağıda detaylarıyla </w:t>
      </w:r>
      <w:r w:rsidR="00852030">
        <w:rPr>
          <w:rFonts w:ascii="Times New Roman" w:hAnsi="Times New Roman" w:cs="Times New Roman"/>
          <w:sz w:val="24"/>
          <w:szCs w:val="24"/>
        </w:rPr>
        <w:t xml:space="preserve">açıklanacağı üzere işbu kira bedeli </w:t>
      </w:r>
      <w:r w:rsidR="007E693E">
        <w:rPr>
          <w:rFonts w:ascii="Times New Roman" w:hAnsi="Times New Roman" w:cs="Times New Roman"/>
          <w:sz w:val="24"/>
          <w:szCs w:val="24"/>
        </w:rPr>
        <w:t xml:space="preserve">bugünkü enflasyon şartlarına göre çok az olup bu miktarın sayın mahkemece talebimiz doğrultusunda </w:t>
      </w:r>
      <w:r w:rsidR="00BF2699">
        <w:rPr>
          <w:rFonts w:ascii="Times New Roman" w:hAnsi="Times New Roman" w:cs="Times New Roman"/>
          <w:sz w:val="24"/>
          <w:szCs w:val="24"/>
        </w:rPr>
        <w:t>yenilenmesi</w:t>
      </w:r>
      <w:r w:rsidR="007E693E">
        <w:rPr>
          <w:rFonts w:ascii="Times New Roman" w:hAnsi="Times New Roman" w:cs="Times New Roman"/>
          <w:sz w:val="24"/>
          <w:szCs w:val="24"/>
        </w:rPr>
        <w:t xml:space="preserve"> gerekmektedir. İşbu sebepte ötürü huzurdaki davayı açmaktayız. </w:t>
      </w:r>
    </w:p>
    <w:p w14:paraId="64EAB717" w14:textId="122C8750" w:rsidR="00C766B0" w:rsidRDefault="00C07535" w:rsidP="00C07535">
      <w:pPr>
        <w:pStyle w:val="ListeParagraf"/>
        <w:numPr>
          <w:ilvl w:val="0"/>
          <w:numId w:val="1"/>
        </w:numPr>
        <w:spacing w:line="360" w:lineRule="auto"/>
        <w:rPr>
          <w:rFonts w:ascii="Times New Roman" w:hAnsi="Times New Roman" w:cs="Times New Roman"/>
          <w:sz w:val="24"/>
          <w:szCs w:val="24"/>
        </w:rPr>
      </w:pPr>
      <w:r w:rsidRPr="00C07535">
        <w:rPr>
          <w:rFonts w:ascii="Times New Roman" w:hAnsi="Times New Roman" w:cs="Times New Roman"/>
          <w:sz w:val="24"/>
          <w:szCs w:val="24"/>
        </w:rPr>
        <w:t>Bilindiği üzere</w:t>
      </w:r>
      <w:r w:rsidR="00BE5219" w:rsidRPr="00C07535">
        <w:rPr>
          <w:rFonts w:ascii="Times New Roman" w:hAnsi="Times New Roman" w:cs="Times New Roman"/>
          <w:sz w:val="24"/>
          <w:szCs w:val="24"/>
        </w:rPr>
        <w:t xml:space="preserve"> </w:t>
      </w:r>
      <w:r w:rsidR="00DB79AF" w:rsidRPr="00C07535">
        <w:rPr>
          <w:rFonts w:ascii="Times New Roman" w:hAnsi="Times New Roman" w:cs="Times New Roman"/>
          <w:sz w:val="24"/>
          <w:szCs w:val="24"/>
        </w:rPr>
        <w:t xml:space="preserve">6098 Sayılı Türk Borçlar Kanunu’nun </w:t>
      </w:r>
      <w:r w:rsidRPr="00C07535">
        <w:rPr>
          <w:rFonts w:ascii="Times New Roman" w:hAnsi="Times New Roman" w:cs="Times New Roman"/>
          <w:sz w:val="24"/>
          <w:szCs w:val="24"/>
        </w:rPr>
        <w:t>344/3</w:t>
      </w:r>
      <w:r w:rsidR="00BF2699">
        <w:rPr>
          <w:rFonts w:ascii="Times New Roman" w:hAnsi="Times New Roman" w:cs="Times New Roman"/>
          <w:i/>
          <w:iCs/>
          <w:sz w:val="24"/>
          <w:szCs w:val="24"/>
        </w:rPr>
        <w:t xml:space="preserve"> </w:t>
      </w:r>
      <w:r w:rsidR="00BF2699" w:rsidRPr="00060C67">
        <w:rPr>
          <w:rFonts w:ascii="Times New Roman" w:hAnsi="Times New Roman" w:cs="Times New Roman"/>
          <w:i/>
          <w:iCs/>
          <w:sz w:val="24"/>
          <w:szCs w:val="24"/>
        </w:rPr>
        <w:t>“</w:t>
      </w:r>
      <w:r w:rsidR="00060C67" w:rsidRPr="00060C67">
        <w:rPr>
          <w:rFonts w:ascii="Times New Roman" w:hAnsi="Times New Roman" w:cs="Times New Roman"/>
          <w:i/>
          <w:iCs/>
          <w:sz w:val="24"/>
          <w:szCs w:val="24"/>
        </w:rPr>
        <w:t>Taraflarca bu konuda bir anlaşma yapılıp yapılmadığına bakılmaksızın, beş yıldan uzun süreli veya beş yıldan sonra yenilenen kira sözleşmelerinde ve bundan sonraki her beş yılın sonunda, yeni kira yılında uygulanacak kira bedeli, hâkim tarafından tüketici fiyat endeksindeki on</w:t>
      </w:r>
      <w:r w:rsidR="00060C67">
        <w:rPr>
          <w:rFonts w:ascii="Times New Roman" w:hAnsi="Times New Roman" w:cs="Times New Roman"/>
          <w:i/>
          <w:iCs/>
          <w:sz w:val="24"/>
          <w:szCs w:val="24"/>
        </w:rPr>
        <w:t xml:space="preserve"> </w:t>
      </w:r>
      <w:r w:rsidR="00060C67" w:rsidRPr="00060C67">
        <w:rPr>
          <w:rFonts w:ascii="Times New Roman" w:hAnsi="Times New Roman" w:cs="Times New Roman"/>
          <w:i/>
          <w:iCs/>
          <w:sz w:val="24"/>
          <w:szCs w:val="24"/>
        </w:rPr>
        <w:t>iki aylık ortalamalara göre değişim oranı, kiralananın durumu ve emsal kira bedelleri göz önünde tutularak hakkaniyete uygun biçimde belirlenir. Her beş yıldan sonraki kira yılında bu biçimde belirlenen kira bedeli, önceki fıkralarda yer alan ilkelere göre değiştirilebilir.”</w:t>
      </w:r>
      <w:r w:rsidR="00060C67">
        <w:rPr>
          <w:rFonts w:ascii="Times New Roman" w:hAnsi="Times New Roman" w:cs="Times New Roman"/>
          <w:sz w:val="24"/>
          <w:szCs w:val="24"/>
        </w:rPr>
        <w:t xml:space="preserve"> Hükmünü havidir.</w:t>
      </w:r>
      <w:r w:rsidR="00612E3B">
        <w:rPr>
          <w:rFonts w:ascii="Times New Roman" w:hAnsi="Times New Roman" w:cs="Times New Roman"/>
          <w:sz w:val="24"/>
          <w:szCs w:val="24"/>
        </w:rPr>
        <w:t xml:space="preserve"> Zira, Yargıtay da bir içtihadında; </w:t>
      </w:r>
      <w:r w:rsidR="00612E3B" w:rsidRPr="00C47757">
        <w:rPr>
          <w:rFonts w:ascii="Times New Roman" w:hAnsi="Times New Roman" w:cs="Times New Roman"/>
          <w:i/>
          <w:iCs/>
          <w:sz w:val="24"/>
          <w:szCs w:val="24"/>
        </w:rPr>
        <w:t>“</w:t>
      </w:r>
      <w:r w:rsidR="00C47757" w:rsidRPr="00C47757">
        <w:rPr>
          <w:rFonts w:ascii="Times New Roman" w:hAnsi="Times New Roman" w:cs="Times New Roman"/>
          <w:i/>
          <w:iCs/>
          <w:sz w:val="24"/>
          <w:szCs w:val="24"/>
        </w:rPr>
        <w:t xml:space="preserve">Somut olayda; 10.03.2008 başlangıç tarihli 5 yıl süreli kira sözleşmesinin varlığı hususunda, taraflar arasında uyuşmazlık bulunmamaktadır. Kira sözleşmesinin hususi şartlar bölümünün 6. maddesinde kira müddetinin 5 yıl olup 5 yıl uzatılacağı ; 7. maddesinde de kira ücreti artışlarının ilk 3 yıl 9.000 TL olup 3 yıl sonunda enflasyon oranında artış yapılacağı </w:t>
      </w:r>
      <w:r w:rsidR="00C47757" w:rsidRPr="00C47757">
        <w:rPr>
          <w:rFonts w:ascii="Times New Roman" w:hAnsi="Times New Roman" w:cs="Times New Roman"/>
          <w:i/>
          <w:iCs/>
          <w:sz w:val="24"/>
          <w:szCs w:val="24"/>
        </w:rPr>
        <w:lastRenderedPageBreak/>
        <w:t>düzenlenmiştir. Kira başlangıç tarihi 10.03.2008 olduğundan ve 5 yıl sonrasına ilişkin kira belirlemesi talep edildiğinden, davalı kiracının tacir olup olmadığı nazara alınmaksızın her halde, tespiti istenen döneminin hak ve nesafet dönemi olduğu anlaşılmaktadır. 18.11.1964 gün ve 2/4 Sayılı Y.İ.B.K. ve yerleşik Yargıtay uygulamalarına göre “hak ve nesafet” ilkesi uyarınca kira parasının tespit edilmesi için, öncelikle tarafların tüm delilleri varsa emsal kira sözleşmeleri aslı veya onaylı örnekleri dosyaya alınmalı, bilirkişi marifetiyle kiralanan taşınmaz ve taraf emsalleri tek tek görülüp incelenmeli, böylece elde edilen veriler somutlaştırılarak, dava konusu yer ile ayrı ayrı (konumu, çevresi, niteliği, kullanım şekli, kira başlangıç tarihi, kira süreleri vb.) kira parasına etki eden tüm nitelikleri karşılaştırılmalı, emsal kira bedellerinin niçin uygun emsal olup olmadığı somut gerekçelerle açıklanmalı, dava konusu taşınmazın tespiti istenen kira dönemi itibariyle yeniden kiraya verilmesi halinde boş olarak getirebileceği kira parası belirlenmeli, hakimce bu kira parası dikkate alınmak suretiyle hak ve nesafete uygun makul bir kira parasına hükmedilmelidir…”</w:t>
      </w:r>
      <w:r w:rsidR="00220410">
        <w:rPr>
          <w:rFonts w:ascii="Times New Roman" w:hAnsi="Times New Roman" w:cs="Times New Roman"/>
          <w:sz w:val="24"/>
          <w:szCs w:val="24"/>
        </w:rPr>
        <w:t xml:space="preserve"> </w:t>
      </w:r>
      <w:r w:rsidR="000D2674">
        <w:rPr>
          <w:rFonts w:ascii="Times New Roman" w:hAnsi="Times New Roman" w:cs="Times New Roman"/>
          <w:sz w:val="24"/>
          <w:szCs w:val="24"/>
        </w:rPr>
        <w:t>(</w:t>
      </w:r>
      <w:r w:rsidR="000D2674" w:rsidRPr="000D2674">
        <w:rPr>
          <w:rFonts w:ascii="Times New Roman" w:hAnsi="Times New Roman" w:cs="Times New Roman"/>
          <w:sz w:val="24"/>
          <w:szCs w:val="24"/>
        </w:rPr>
        <w:t>Yargıtay 3. HD. 2017/8186 E., ve 2019/5879 K.</w:t>
      </w:r>
      <w:r w:rsidR="000D2674">
        <w:rPr>
          <w:rFonts w:ascii="Times New Roman" w:hAnsi="Times New Roman" w:cs="Times New Roman"/>
          <w:sz w:val="24"/>
          <w:szCs w:val="24"/>
        </w:rPr>
        <w:t xml:space="preserve">) </w:t>
      </w:r>
      <w:r w:rsidR="00220410">
        <w:rPr>
          <w:rFonts w:ascii="Times New Roman" w:hAnsi="Times New Roman" w:cs="Times New Roman"/>
          <w:sz w:val="24"/>
          <w:szCs w:val="24"/>
        </w:rPr>
        <w:t>şeklinde ifadelere yer vererek kira bedelinin nasıl belirlenmesi gerektiğini ifade etmiştir.</w:t>
      </w:r>
    </w:p>
    <w:p w14:paraId="21C66529" w14:textId="7B74D711" w:rsidR="00220410" w:rsidRDefault="001562C4" w:rsidP="00C07535">
      <w:pPr>
        <w:pStyle w:val="ListeParagraf"/>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Bu kapsamda </w:t>
      </w:r>
      <w:r w:rsidRPr="001562C4">
        <w:rPr>
          <w:rFonts w:ascii="Times New Roman" w:hAnsi="Times New Roman" w:cs="Times New Roman"/>
          <w:sz w:val="24"/>
          <w:szCs w:val="24"/>
        </w:rPr>
        <w:t>taraflar anlaşma yapıp yapmadığına bakmaksızın TÜFE’deki 12 aylık değişim oranı dikkate alınarak, kiralananın durumu ve emsal kira bedelleri de göz önüne alınarak 5 yıldan uzun süreli veya 5 yıldan sonra yenilenen kira sözleşmelerinde hakkaniyete uygun bir revizyon</w:t>
      </w:r>
      <w:r>
        <w:rPr>
          <w:rFonts w:ascii="Times New Roman" w:hAnsi="Times New Roman" w:cs="Times New Roman"/>
          <w:sz w:val="24"/>
          <w:szCs w:val="24"/>
        </w:rPr>
        <w:t xml:space="preserve"> talep edilebilecektir. </w:t>
      </w:r>
      <w:r w:rsidR="00A703C0">
        <w:rPr>
          <w:rFonts w:ascii="Times New Roman" w:hAnsi="Times New Roman" w:cs="Times New Roman"/>
          <w:sz w:val="24"/>
          <w:szCs w:val="24"/>
        </w:rPr>
        <w:t xml:space="preserve">Zira, yan da linkine yer vereceğimiz ve ekte </w:t>
      </w:r>
      <w:r w:rsidR="00B84335">
        <w:rPr>
          <w:rFonts w:ascii="Times New Roman" w:hAnsi="Times New Roman" w:cs="Times New Roman"/>
          <w:sz w:val="24"/>
          <w:szCs w:val="24"/>
        </w:rPr>
        <w:t xml:space="preserve">görsellerine yer vereceğimiz ortalama kira bedellerinden görüleceği üzere mecurun bulunduğu bölgede neredeyse </w:t>
      </w:r>
      <w:r w:rsidR="00B07F1B">
        <w:rPr>
          <w:rFonts w:ascii="Times New Roman" w:hAnsi="Times New Roman" w:cs="Times New Roman"/>
          <w:sz w:val="24"/>
          <w:szCs w:val="24"/>
        </w:rPr>
        <w:t>……….</w:t>
      </w:r>
      <w:r w:rsidR="00B84335">
        <w:rPr>
          <w:rFonts w:ascii="Times New Roman" w:hAnsi="Times New Roman" w:cs="Times New Roman"/>
          <w:sz w:val="24"/>
          <w:szCs w:val="24"/>
        </w:rPr>
        <w:t xml:space="preserve"> TL’nin altında kira bulunmamaktadır. (Kaynak: </w:t>
      </w:r>
      <w:r w:rsidR="00B07F1B">
        <w:rPr>
          <w:rFonts w:ascii="Times New Roman" w:hAnsi="Times New Roman" w:cs="Times New Roman"/>
          <w:sz w:val="24"/>
          <w:szCs w:val="24"/>
        </w:rPr>
        <w:t>…………..</w:t>
      </w:r>
      <w:r w:rsidR="00B84335">
        <w:rPr>
          <w:rFonts w:ascii="Times New Roman" w:hAnsi="Times New Roman" w:cs="Times New Roman"/>
          <w:sz w:val="24"/>
          <w:szCs w:val="24"/>
        </w:rPr>
        <w:t>(Erişim Tarihi:</w:t>
      </w:r>
      <w:r w:rsidR="00B07F1B">
        <w:rPr>
          <w:rFonts w:ascii="Times New Roman" w:hAnsi="Times New Roman" w:cs="Times New Roman"/>
          <w:sz w:val="24"/>
          <w:szCs w:val="24"/>
        </w:rPr>
        <w:t>……….</w:t>
      </w:r>
      <w:r w:rsidR="00B84335">
        <w:rPr>
          <w:rFonts w:ascii="Times New Roman" w:hAnsi="Times New Roman" w:cs="Times New Roman"/>
          <w:sz w:val="24"/>
          <w:szCs w:val="24"/>
        </w:rPr>
        <w:t xml:space="preserve">)). </w:t>
      </w:r>
      <w:r w:rsidR="00310482">
        <w:rPr>
          <w:rFonts w:ascii="Times New Roman" w:hAnsi="Times New Roman" w:cs="Times New Roman"/>
          <w:sz w:val="24"/>
          <w:szCs w:val="24"/>
        </w:rPr>
        <w:t xml:space="preserve">Dolayısıyla, mecurun kira bedelinin </w:t>
      </w:r>
      <w:r w:rsidR="00B07F1B">
        <w:rPr>
          <w:rFonts w:ascii="Times New Roman" w:hAnsi="Times New Roman" w:cs="Times New Roman"/>
          <w:sz w:val="24"/>
          <w:szCs w:val="24"/>
        </w:rPr>
        <w:t>……..</w:t>
      </w:r>
      <w:r w:rsidR="00310482">
        <w:rPr>
          <w:rFonts w:ascii="Times New Roman" w:hAnsi="Times New Roman" w:cs="Times New Roman"/>
          <w:sz w:val="24"/>
          <w:szCs w:val="24"/>
        </w:rPr>
        <w:t xml:space="preserve"> TL olarak kalması hayatın olağan akışına aykırıdır. </w:t>
      </w:r>
    </w:p>
    <w:p w14:paraId="1CBFB3D5" w14:textId="04BE62CE" w:rsidR="00331654" w:rsidRDefault="00331654" w:rsidP="00C07535">
      <w:pPr>
        <w:pStyle w:val="ListeParagraf"/>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Dolayısıyla,</w:t>
      </w:r>
      <w:r w:rsidR="001540DD">
        <w:rPr>
          <w:rFonts w:ascii="Times New Roman" w:hAnsi="Times New Roman" w:cs="Times New Roman"/>
          <w:sz w:val="24"/>
          <w:szCs w:val="24"/>
        </w:rPr>
        <w:t xml:space="preserve"> yukarıda arz ve izah ettiğimiz nedenlerden ötürü</w:t>
      </w:r>
      <w:r>
        <w:rPr>
          <w:rFonts w:ascii="Times New Roman" w:hAnsi="Times New Roman" w:cs="Times New Roman"/>
          <w:sz w:val="24"/>
          <w:szCs w:val="24"/>
        </w:rPr>
        <w:t xml:space="preserve"> yeni kira dönemi itibariyle mecurun kira bedelinin </w:t>
      </w:r>
      <w:r w:rsidR="00B07F1B">
        <w:rPr>
          <w:rFonts w:ascii="Times New Roman" w:hAnsi="Times New Roman" w:cs="Times New Roman"/>
          <w:sz w:val="24"/>
          <w:szCs w:val="24"/>
        </w:rPr>
        <w:t>……….</w:t>
      </w:r>
      <w:r>
        <w:rPr>
          <w:rFonts w:ascii="Times New Roman" w:hAnsi="Times New Roman" w:cs="Times New Roman"/>
          <w:sz w:val="24"/>
          <w:szCs w:val="24"/>
        </w:rPr>
        <w:t xml:space="preserve"> TL olarak </w:t>
      </w:r>
      <w:r w:rsidR="001540DD">
        <w:rPr>
          <w:rFonts w:ascii="Times New Roman" w:hAnsi="Times New Roman" w:cs="Times New Roman"/>
          <w:sz w:val="24"/>
          <w:szCs w:val="24"/>
        </w:rPr>
        <w:t>belirlenmesini talep etmekteyiz.</w:t>
      </w:r>
    </w:p>
    <w:p w14:paraId="080DE632" w14:textId="77777777" w:rsidR="007938AA" w:rsidRDefault="007938AA" w:rsidP="007938AA">
      <w:pPr>
        <w:spacing w:line="360" w:lineRule="auto"/>
        <w:rPr>
          <w:rFonts w:ascii="Times New Roman" w:hAnsi="Times New Roman" w:cs="Times New Roman"/>
          <w:sz w:val="24"/>
          <w:szCs w:val="24"/>
        </w:rPr>
      </w:pPr>
    </w:p>
    <w:p w14:paraId="7A687877" w14:textId="3A8BD521" w:rsidR="00BA25C5" w:rsidRPr="00BA25C5" w:rsidRDefault="00BA25C5" w:rsidP="00BA25C5">
      <w:pPr>
        <w:spacing w:line="360" w:lineRule="auto"/>
        <w:rPr>
          <w:rFonts w:ascii="Times New Roman" w:hAnsi="Times New Roman" w:cs="Times New Roman"/>
          <w:sz w:val="24"/>
          <w:szCs w:val="24"/>
        </w:rPr>
      </w:pPr>
      <w:r w:rsidRPr="00BA25C5">
        <w:rPr>
          <w:rFonts w:ascii="Times New Roman" w:hAnsi="Times New Roman" w:cs="Times New Roman"/>
          <w:b/>
          <w:bCs/>
          <w:sz w:val="24"/>
          <w:szCs w:val="24"/>
        </w:rPr>
        <w:t xml:space="preserve">HUKUKİ NEDENLER        </w:t>
      </w:r>
      <w:r w:rsidR="00BA6803" w:rsidRPr="00BA25C5">
        <w:rPr>
          <w:rFonts w:ascii="Times New Roman" w:hAnsi="Times New Roman" w:cs="Times New Roman"/>
          <w:b/>
          <w:bCs/>
          <w:sz w:val="24"/>
          <w:szCs w:val="24"/>
        </w:rPr>
        <w:t xml:space="preserve"> :</w:t>
      </w:r>
      <w:r w:rsidRPr="00BA25C5">
        <w:rPr>
          <w:rFonts w:ascii="Times New Roman" w:hAnsi="Times New Roman" w:cs="Times New Roman"/>
          <w:sz w:val="24"/>
          <w:szCs w:val="24"/>
        </w:rPr>
        <w:t xml:space="preserve"> </w:t>
      </w:r>
      <w:r w:rsidR="00BA6803">
        <w:rPr>
          <w:rFonts w:ascii="Times New Roman" w:hAnsi="Times New Roman" w:cs="Times New Roman"/>
          <w:sz w:val="24"/>
          <w:szCs w:val="24"/>
        </w:rPr>
        <w:t xml:space="preserve"> </w:t>
      </w:r>
      <w:r>
        <w:rPr>
          <w:rFonts w:ascii="Times New Roman" w:hAnsi="Times New Roman" w:cs="Times New Roman"/>
          <w:sz w:val="24"/>
          <w:szCs w:val="24"/>
        </w:rPr>
        <w:t>6098 Sayılı TB</w:t>
      </w:r>
      <w:r w:rsidR="00BA6803">
        <w:rPr>
          <w:rFonts w:ascii="Times New Roman" w:hAnsi="Times New Roman" w:cs="Times New Roman"/>
          <w:sz w:val="24"/>
          <w:szCs w:val="24"/>
        </w:rPr>
        <w:t xml:space="preserve">K, 6100 Sayılı HMK </w:t>
      </w:r>
      <w:r w:rsidRPr="00BA25C5">
        <w:rPr>
          <w:rFonts w:ascii="Times New Roman" w:hAnsi="Times New Roman" w:cs="Times New Roman"/>
          <w:sz w:val="24"/>
          <w:szCs w:val="24"/>
        </w:rPr>
        <w:t>ve ilgili sair mevzuat.</w:t>
      </w:r>
    </w:p>
    <w:p w14:paraId="14E270A8" w14:textId="77777777" w:rsidR="00BA25C5" w:rsidRPr="00BA25C5" w:rsidRDefault="00BA25C5" w:rsidP="00BA25C5">
      <w:pPr>
        <w:spacing w:line="360" w:lineRule="auto"/>
        <w:rPr>
          <w:rFonts w:ascii="Times New Roman" w:hAnsi="Times New Roman" w:cs="Times New Roman"/>
          <w:sz w:val="24"/>
          <w:szCs w:val="24"/>
        </w:rPr>
      </w:pPr>
    </w:p>
    <w:p w14:paraId="7A64C8AE" w14:textId="4C821507" w:rsidR="007938AA" w:rsidRDefault="00BA25C5" w:rsidP="00BA25C5">
      <w:pPr>
        <w:spacing w:line="360" w:lineRule="auto"/>
        <w:rPr>
          <w:rFonts w:ascii="Times New Roman" w:hAnsi="Times New Roman" w:cs="Times New Roman"/>
          <w:sz w:val="24"/>
          <w:szCs w:val="24"/>
        </w:rPr>
      </w:pPr>
      <w:r w:rsidRPr="00BA6803">
        <w:rPr>
          <w:rFonts w:ascii="Times New Roman" w:hAnsi="Times New Roman" w:cs="Times New Roman"/>
          <w:b/>
          <w:bCs/>
          <w:sz w:val="24"/>
          <w:szCs w:val="24"/>
        </w:rPr>
        <w:t xml:space="preserve">HUKUKİ DELİLLER         </w:t>
      </w:r>
      <w:r w:rsidR="00BA6803" w:rsidRPr="00BA6803">
        <w:rPr>
          <w:rFonts w:ascii="Times New Roman" w:hAnsi="Times New Roman" w:cs="Times New Roman"/>
          <w:b/>
          <w:bCs/>
          <w:sz w:val="24"/>
          <w:szCs w:val="24"/>
        </w:rPr>
        <w:t xml:space="preserve"> :</w:t>
      </w:r>
      <w:r w:rsidRPr="00BA25C5">
        <w:rPr>
          <w:rFonts w:ascii="Times New Roman" w:hAnsi="Times New Roman" w:cs="Times New Roman"/>
          <w:sz w:val="24"/>
          <w:szCs w:val="24"/>
        </w:rPr>
        <w:t xml:space="preserve"> Davalının sunacağı delillere karşı delil sunma hakkımız saklı kalmak kaydı ile,</w:t>
      </w:r>
      <w:r w:rsidR="00BA6803">
        <w:rPr>
          <w:rFonts w:ascii="Times New Roman" w:hAnsi="Times New Roman" w:cs="Times New Roman"/>
          <w:sz w:val="24"/>
          <w:szCs w:val="24"/>
        </w:rPr>
        <w:t xml:space="preserve"> </w:t>
      </w:r>
      <w:r w:rsidR="00B07F1B">
        <w:rPr>
          <w:rFonts w:ascii="Times New Roman" w:hAnsi="Times New Roman" w:cs="Times New Roman"/>
          <w:sz w:val="24"/>
          <w:szCs w:val="24"/>
        </w:rPr>
        <w:t>……….</w:t>
      </w:r>
      <w:r w:rsidR="00E76339">
        <w:rPr>
          <w:rFonts w:ascii="Times New Roman" w:hAnsi="Times New Roman" w:cs="Times New Roman"/>
          <w:sz w:val="24"/>
          <w:szCs w:val="24"/>
        </w:rPr>
        <w:t xml:space="preserve"> ba</w:t>
      </w:r>
      <w:r w:rsidR="00E76339" w:rsidRPr="00E76339">
        <w:rPr>
          <w:rFonts w:ascii="Times New Roman" w:hAnsi="Times New Roman" w:cs="Times New Roman"/>
          <w:sz w:val="24"/>
          <w:szCs w:val="24"/>
        </w:rPr>
        <w:t>şlangıç tarihli kira sözleşmesi, Emsal rayiç kira bedelleri, Keşif ve bilirkişi incelemesi, Banka kayıtları, Tanık, yemin ve sair türlü hukuki delil.</w:t>
      </w:r>
    </w:p>
    <w:p w14:paraId="461BDE1D" w14:textId="77777777" w:rsidR="00E76339" w:rsidRDefault="00E76339" w:rsidP="00BA25C5">
      <w:pPr>
        <w:spacing w:line="360" w:lineRule="auto"/>
        <w:rPr>
          <w:rFonts w:ascii="Times New Roman" w:hAnsi="Times New Roman" w:cs="Times New Roman"/>
          <w:sz w:val="24"/>
          <w:szCs w:val="24"/>
        </w:rPr>
      </w:pPr>
    </w:p>
    <w:p w14:paraId="23EC611D" w14:textId="066C8E6B" w:rsidR="00B07F1B" w:rsidRDefault="00C97BC2" w:rsidP="00B07F1B">
      <w:pPr>
        <w:spacing w:line="360" w:lineRule="auto"/>
        <w:rPr>
          <w:rFonts w:ascii="Times New Roman" w:hAnsi="Times New Roman" w:cs="Times New Roman"/>
          <w:sz w:val="24"/>
          <w:szCs w:val="24"/>
        </w:rPr>
      </w:pPr>
      <w:r w:rsidRPr="00BA25C5">
        <w:rPr>
          <w:rFonts w:ascii="Times New Roman" w:hAnsi="Times New Roman" w:cs="Times New Roman"/>
          <w:b/>
          <w:bCs/>
          <w:sz w:val="24"/>
          <w:szCs w:val="24"/>
        </w:rPr>
        <w:lastRenderedPageBreak/>
        <w:t>HUKUKİ NEDENLER         :</w:t>
      </w:r>
      <w:r w:rsidRPr="00BA25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546">
        <w:rPr>
          <w:rFonts w:ascii="Times New Roman" w:hAnsi="Times New Roman" w:cs="Times New Roman"/>
          <w:sz w:val="24"/>
          <w:szCs w:val="24"/>
        </w:rPr>
        <w:t xml:space="preserve">Fazlaya dair her türlü hakkımız saklı kalmak kaydıyla, </w:t>
      </w:r>
      <w:r>
        <w:rPr>
          <w:rFonts w:ascii="Times New Roman" w:hAnsi="Times New Roman" w:cs="Times New Roman"/>
          <w:sz w:val="24"/>
          <w:szCs w:val="24"/>
        </w:rPr>
        <w:t xml:space="preserve">TBK’nin 344/3’üncü maddesi kapsamında bir sonraki kira dönemi itibariyle kira bedelinin </w:t>
      </w:r>
      <w:r w:rsidR="00B07F1B">
        <w:rPr>
          <w:rFonts w:ascii="Times New Roman" w:hAnsi="Times New Roman" w:cs="Times New Roman"/>
          <w:sz w:val="24"/>
          <w:szCs w:val="24"/>
        </w:rPr>
        <w:t>……….</w:t>
      </w:r>
      <w:r>
        <w:rPr>
          <w:rFonts w:ascii="Times New Roman" w:hAnsi="Times New Roman" w:cs="Times New Roman"/>
          <w:sz w:val="24"/>
          <w:szCs w:val="24"/>
        </w:rPr>
        <w:t xml:space="preserve"> olarak </w:t>
      </w:r>
      <w:r w:rsidR="00326342">
        <w:rPr>
          <w:rFonts w:ascii="Times New Roman" w:hAnsi="Times New Roman" w:cs="Times New Roman"/>
          <w:sz w:val="24"/>
          <w:szCs w:val="24"/>
        </w:rPr>
        <w:t>belirlenmesine</w:t>
      </w:r>
      <w:r>
        <w:rPr>
          <w:rFonts w:ascii="Times New Roman" w:hAnsi="Times New Roman" w:cs="Times New Roman"/>
          <w:sz w:val="24"/>
          <w:szCs w:val="24"/>
        </w:rPr>
        <w:t xml:space="preserve">, yargılama gideri ve vekalet ücretinin davalılar üzerine bırakılmasına karar verilmesini vekaleten arz ve talep ederiz. </w:t>
      </w:r>
    </w:p>
    <w:p w14:paraId="11B42D50" w14:textId="10EF05C4" w:rsidR="00B07F1B" w:rsidRDefault="00B07F1B" w:rsidP="00B07F1B">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p w14:paraId="74BA4B7D" w14:textId="3E56597F" w:rsidR="005A2388" w:rsidRDefault="005A2388" w:rsidP="00B07F1B">
      <w:pPr>
        <w:spacing w:line="360" w:lineRule="auto"/>
        <w:jc w:val="right"/>
        <w:rPr>
          <w:rFonts w:ascii="Times New Roman" w:hAnsi="Times New Roman" w:cs="Times New Roman"/>
          <w:sz w:val="24"/>
          <w:szCs w:val="24"/>
        </w:rPr>
      </w:pPr>
      <w:r>
        <w:rPr>
          <w:rFonts w:ascii="Times New Roman" w:hAnsi="Times New Roman" w:cs="Times New Roman"/>
          <w:sz w:val="24"/>
          <w:szCs w:val="24"/>
        </w:rPr>
        <w:t>Vekili</w:t>
      </w:r>
    </w:p>
    <w:p w14:paraId="64B8ECA8" w14:textId="29A7F442" w:rsidR="005A2388" w:rsidRPr="006D6732" w:rsidRDefault="005A2388" w:rsidP="005A2388">
      <w:pPr>
        <w:spacing w:line="360" w:lineRule="auto"/>
        <w:jc w:val="right"/>
        <w:rPr>
          <w:rFonts w:ascii="Times New Roman" w:hAnsi="Times New Roman" w:cs="Times New Roman"/>
          <w:b/>
          <w:bCs/>
          <w:sz w:val="24"/>
          <w:szCs w:val="24"/>
        </w:rPr>
      </w:pPr>
      <w:r w:rsidRPr="006D6732">
        <w:rPr>
          <w:rFonts w:ascii="Times New Roman" w:hAnsi="Times New Roman" w:cs="Times New Roman"/>
          <w:b/>
          <w:bCs/>
          <w:sz w:val="24"/>
          <w:szCs w:val="24"/>
        </w:rPr>
        <w:t xml:space="preserve">Av. </w:t>
      </w:r>
      <w:r w:rsidR="00B07F1B">
        <w:rPr>
          <w:rFonts w:ascii="Times New Roman" w:hAnsi="Times New Roman" w:cs="Times New Roman"/>
          <w:b/>
          <w:bCs/>
          <w:sz w:val="24"/>
          <w:szCs w:val="24"/>
        </w:rPr>
        <w:t>Baran Can KAYA</w:t>
      </w:r>
    </w:p>
    <w:p w14:paraId="6C72C78F" w14:textId="77777777" w:rsidR="00C97BC2" w:rsidRPr="005B0546" w:rsidRDefault="00C97BC2" w:rsidP="00C97BC2">
      <w:pPr>
        <w:spacing w:line="360" w:lineRule="auto"/>
        <w:rPr>
          <w:rFonts w:ascii="Times New Roman" w:hAnsi="Times New Roman" w:cs="Times New Roman"/>
          <w:sz w:val="24"/>
          <w:szCs w:val="24"/>
        </w:rPr>
      </w:pPr>
    </w:p>
    <w:p w14:paraId="7BB5B41C" w14:textId="6D82EB7F" w:rsidR="00C97BC2" w:rsidRPr="007938AA" w:rsidRDefault="00C97BC2" w:rsidP="00BA25C5">
      <w:pPr>
        <w:spacing w:line="360" w:lineRule="auto"/>
        <w:rPr>
          <w:rFonts w:ascii="Times New Roman" w:hAnsi="Times New Roman" w:cs="Times New Roman"/>
          <w:sz w:val="24"/>
          <w:szCs w:val="24"/>
        </w:rPr>
      </w:pPr>
    </w:p>
    <w:sectPr w:rsidR="00C97BC2" w:rsidRPr="00793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4170E"/>
    <w:multiLevelType w:val="hybridMultilevel"/>
    <w:tmpl w:val="EA4C2A0C"/>
    <w:lvl w:ilvl="0" w:tplc="2D9AF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875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64"/>
    <w:rsid w:val="00021E64"/>
    <w:rsid w:val="0005064C"/>
    <w:rsid w:val="00050F18"/>
    <w:rsid w:val="00060C67"/>
    <w:rsid w:val="000D2674"/>
    <w:rsid w:val="001540DD"/>
    <w:rsid w:val="001562C4"/>
    <w:rsid w:val="001B1A48"/>
    <w:rsid w:val="001E6772"/>
    <w:rsid w:val="00220410"/>
    <w:rsid w:val="00242AB5"/>
    <w:rsid w:val="002C1FED"/>
    <w:rsid w:val="00310482"/>
    <w:rsid w:val="00326342"/>
    <w:rsid w:val="00331654"/>
    <w:rsid w:val="00367A67"/>
    <w:rsid w:val="0042139D"/>
    <w:rsid w:val="00462D20"/>
    <w:rsid w:val="00536C92"/>
    <w:rsid w:val="005813C0"/>
    <w:rsid w:val="005A2388"/>
    <w:rsid w:val="005B0546"/>
    <w:rsid w:val="00612E3B"/>
    <w:rsid w:val="006D6732"/>
    <w:rsid w:val="00720E4B"/>
    <w:rsid w:val="007451C8"/>
    <w:rsid w:val="007938AA"/>
    <w:rsid w:val="007C69E3"/>
    <w:rsid w:val="007E693E"/>
    <w:rsid w:val="007E70E8"/>
    <w:rsid w:val="00852030"/>
    <w:rsid w:val="008961DB"/>
    <w:rsid w:val="00900997"/>
    <w:rsid w:val="009516D8"/>
    <w:rsid w:val="00A703C0"/>
    <w:rsid w:val="00A7267A"/>
    <w:rsid w:val="00B07F1B"/>
    <w:rsid w:val="00B61AED"/>
    <w:rsid w:val="00B84335"/>
    <w:rsid w:val="00BA25C5"/>
    <w:rsid w:val="00BA6803"/>
    <w:rsid w:val="00BE5219"/>
    <w:rsid w:val="00BF2699"/>
    <w:rsid w:val="00C03868"/>
    <w:rsid w:val="00C07535"/>
    <w:rsid w:val="00C47757"/>
    <w:rsid w:val="00C766B0"/>
    <w:rsid w:val="00C97BC2"/>
    <w:rsid w:val="00CD61CF"/>
    <w:rsid w:val="00D24EC4"/>
    <w:rsid w:val="00D42EBF"/>
    <w:rsid w:val="00DB79AF"/>
    <w:rsid w:val="00E76339"/>
    <w:rsid w:val="00EA16D9"/>
    <w:rsid w:val="00EC3A1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02A2"/>
  <w15:chartTrackingRefBased/>
  <w15:docId w15:val="{7CBAB86C-FC34-4822-A4B0-52B5F0AE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7535"/>
    <w:pPr>
      <w:ind w:left="720"/>
      <w:contextualSpacing/>
    </w:pPr>
  </w:style>
  <w:style w:type="character" w:styleId="Kpr">
    <w:name w:val="Hyperlink"/>
    <w:basedOn w:val="VarsaylanParagrafYazTipi"/>
    <w:uiPriority w:val="99"/>
    <w:unhideWhenUsed/>
    <w:rsid w:val="00A703C0"/>
    <w:rPr>
      <w:color w:val="0563C1" w:themeColor="hyperlink"/>
      <w:u w:val="single"/>
    </w:rPr>
  </w:style>
  <w:style w:type="character" w:styleId="zmlenmeyenBahsetme">
    <w:name w:val="Unresolved Mention"/>
    <w:basedOn w:val="VarsaylanParagrafYazTipi"/>
    <w:uiPriority w:val="99"/>
    <w:semiHidden/>
    <w:unhideWhenUsed/>
    <w:rsid w:val="00A70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F3C9-42A7-4A42-9332-77B2CA81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Can Kaya</dc:creator>
  <cp:keywords/>
  <dc:description/>
  <cp:lastModifiedBy>Baran Can Kaya</cp:lastModifiedBy>
  <cp:revision>56</cp:revision>
  <dcterms:created xsi:type="dcterms:W3CDTF">2023-01-13T12:03:00Z</dcterms:created>
  <dcterms:modified xsi:type="dcterms:W3CDTF">2023-01-13T15:07:00Z</dcterms:modified>
</cp:coreProperties>
</file>