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8A3E8A" w14:paraId="3F1642C8" w14:textId="77777777" w:rsidTr="00A037E5">
        <w:tc>
          <w:tcPr>
            <w:tcW w:w="9062" w:type="dxa"/>
          </w:tcPr>
          <w:p w14:paraId="4B25B717" w14:textId="0C134B4F" w:rsidR="008A3E8A" w:rsidRPr="001C5435" w:rsidRDefault="00C12C28" w:rsidP="00EA0243">
            <w:pPr>
              <w:jc w:val="center"/>
              <w:rPr>
                <w:rFonts w:ascii="Times New Roman" w:hAnsi="Times New Roman" w:cs="Times New Roman"/>
                <w:b/>
                <w:sz w:val="24"/>
                <w:szCs w:val="24"/>
                <w:u w:val="single"/>
              </w:rPr>
            </w:pPr>
            <w:r>
              <w:rPr>
                <w:rFonts w:ascii="Times New Roman" w:hAnsi="Times New Roman" w:cs="Times New Roman"/>
                <w:b/>
                <w:sz w:val="24"/>
                <w:szCs w:val="24"/>
                <w:u w:val="single"/>
              </w:rPr>
              <w:t>İKALE</w:t>
            </w:r>
            <w:r w:rsidR="005C3FE1" w:rsidRPr="001C5435">
              <w:rPr>
                <w:rFonts w:ascii="Times New Roman" w:hAnsi="Times New Roman" w:cs="Times New Roman"/>
                <w:b/>
                <w:sz w:val="24"/>
                <w:szCs w:val="24"/>
                <w:u w:val="single"/>
              </w:rPr>
              <w:t xml:space="preserve"> </w:t>
            </w:r>
            <w:r w:rsidR="00F54ACA" w:rsidRPr="001C5435">
              <w:rPr>
                <w:rFonts w:ascii="Times New Roman" w:hAnsi="Times New Roman" w:cs="Times New Roman"/>
                <w:b/>
                <w:sz w:val="24"/>
                <w:szCs w:val="24"/>
                <w:u w:val="single"/>
              </w:rPr>
              <w:t xml:space="preserve">SÖZLEŞMESİ </w:t>
            </w:r>
          </w:p>
          <w:p w14:paraId="00EDD523" w14:textId="77777777" w:rsidR="008A3E8A" w:rsidRPr="001C5435" w:rsidRDefault="008A3E8A" w:rsidP="008A3E8A">
            <w:pPr>
              <w:jc w:val="center"/>
              <w:rPr>
                <w:rFonts w:ascii="Times New Roman" w:hAnsi="Times New Roman" w:cs="Times New Roman"/>
                <w:b/>
                <w:sz w:val="28"/>
                <w:szCs w:val="28"/>
                <w:u w:val="single"/>
              </w:rPr>
            </w:pPr>
          </w:p>
        </w:tc>
      </w:tr>
      <w:tr w:rsidR="008A3E8A" w14:paraId="0F6D535E" w14:textId="77777777" w:rsidTr="00A037E5">
        <w:tc>
          <w:tcPr>
            <w:tcW w:w="9062" w:type="dxa"/>
          </w:tcPr>
          <w:p w14:paraId="540CCCCC" w14:textId="139100FB" w:rsidR="00EA0243" w:rsidRPr="001C5435" w:rsidRDefault="008A3E8A">
            <w:pPr>
              <w:rPr>
                <w:rFonts w:ascii="Times New Roman" w:hAnsi="Times New Roman" w:cs="Times New Roman"/>
                <w:b/>
                <w:sz w:val="24"/>
                <w:szCs w:val="24"/>
              </w:rPr>
            </w:pPr>
            <w:r w:rsidRPr="001C5435">
              <w:rPr>
                <w:rFonts w:ascii="Times New Roman" w:hAnsi="Times New Roman" w:cs="Times New Roman"/>
                <w:b/>
                <w:sz w:val="24"/>
                <w:szCs w:val="24"/>
              </w:rPr>
              <w:t xml:space="preserve">Tarih:      </w:t>
            </w:r>
            <w:r w:rsidR="00EA0243" w:rsidRPr="001C5435">
              <w:rPr>
                <w:rFonts w:ascii="Times New Roman" w:hAnsi="Times New Roman" w:cs="Times New Roman"/>
                <w:b/>
                <w:sz w:val="24"/>
                <w:szCs w:val="24"/>
              </w:rPr>
              <w:t xml:space="preserve">                                                                                                İmza Yeri:</w:t>
            </w:r>
          </w:p>
          <w:p w14:paraId="0A1980C2" w14:textId="77777777" w:rsidR="008A3E8A" w:rsidRPr="001C5435" w:rsidRDefault="008A3E8A" w:rsidP="00EA0243">
            <w:pPr>
              <w:rPr>
                <w:rFonts w:ascii="Times New Roman" w:hAnsi="Times New Roman" w:cs="Times New Roman"/>
                <w:b/>
                <w:sz w:val="24"/>
                <w:szCs w:val="24"/>
              </w:rPr>
            </w:pPr>
            <w:r w:rsidRPr="001C5435">
              <w:rPr>
                <w:rFonts w:ascii="Times New Roman" w:hAnsi="Times New Roman" w:cs="Times New Roman"/>
                <w:b/>
                <w:sz w:val="24"/>
                <w:szCs w:val="24"/>
              </w:rPr>
              <w:t xml:space="preserve">                                                                                        </w:t>
            </w:r>
            <w:r w:rsidR="00EA0243" w:rsidRPr="001C5435">
              <w:rPr>
                <w:rFonts w:ascii="Times New Roman" w:hAnsi="Times New Roman" w:cs="Times New Roman"/>
                <w:b/>
                <w:sz w:val="24"/>
                <w:szCs w:val="24"/>
              </w:rPr>
              <w:t xml:space="preserve">                                                           </w:t>
            </w:r>
            <w:r w:rsidRPr="001C5435">
              <w:rPr>
                <w:rFonts w:ascii="Times New Roman" w:hAnsi="Times New Roman" w:cs="Times New Roman"/>
                <w:b/>
                <w:sz w:val="24"/>
                <w:szCs w:val="24"/>
              </w:rPr>
              <w:t xml:space="preserve">                                                                                                                   </w:t>
            </w:r>
          </w:p>
        </w:tc>
      </w:tr>
      <w:tr w:rsidR="008A3E8A" w14:paraId="686E4DA9" w14:textId="77777777" w:rsidTr="00A037E5">
        <w:tc>
          <w:tcPr>
            <w:tcW w:w="9062" w:type="dxa"/>
          </w:tcPr>
          <w:p w14:paraId="7023FC29" w14:textId="0D89AB52" w:rsidR="008A3E8A" w:rsidRPr="001C5435" w:rsidRDefault="00DA61A8" w:rsidP="00DA61A8">
            <w:pPr>
              <w:jc w:val="both"/>
              <w:rPr>
                <w:rFonts w:ascii="Times New Roman" w:hAnsi="Times New Roman" w:cs="Times New Roman"/>
                <w:sz w:val="20"/>
                <w:szCs w:val="20"/>
              </w:rPr>
            </w:pPr>
            <w:r w:rsidRPr="001C5435">
              <w:rPr>
                <w:rFonts w:ascii="Times New Roman" w:hAnsi="Times New Roman" w:cs="Times New Roman"/>
                <w:sz w:val="20"/>
                <w:szCs w:val="20"/>
              </w:rPr>
              <w:t>İşbu</w:t>
            </w:r>
            <w:r w:rsidR="00284379" w:rsidRPr="001C5435">
              <w:rPr>
                <w:rFonts w:ascii="Times New Roman" w:hAnsi="Times New Roman" w:cs="Times New Roman"/>
                <w:sz w:val="20"/>
                <w:szCs w:val="20"/>
              </w:rPr>
              <w:t xml:space="preserve"> </w:t>
            </w:r>
            <w:proofErr w:type="spellStart"/>
            <w:r w:rsidR="00C12C28">
              <w:rPr>
                <w:rFonts w:ascii="Times New Roman" w:hAnsi="Times New Roman" w:cs="Times New Roman"/>
                <w:sz w:val="20"/>
                <w:szCs w:val="20"/>
              </w:rPr>
              <w:t>İkale</w:t>
            </w:r>
            <w:proofErr w:type="spellEnd"/>
            <w:r w:rsidR="00C12C28">
              <w:rPr>
                <w:rFonts w:ascii="Times New Roman" w:hAnsi="Times New Roman" w:cs="Times New Roman"/>
                <w:sz w:val="20"/>
                <w:szCs w:val="20"/>
              </w:rPr>
              <w:t xml:space="preserve"> Sözleşmesi</w:t>
            </w:r>
            <w:r w:rsidR="00284379" w:rsidRPr="001C5435">
              <w:rPr>
                <w:rFonts w:ascii="Times New Roman" w:hAnsi="Times New Roman" w:cs="Times New Roman"/>
                <w:sz w:val="20"/>
                <w:szCs w:val="20"/>
              </w:rPr>
              <w:t xml:space="preserve"> </w:t>
            </w:r>
            <w:r w:rsidR="00284379" w:rsidRPr="001C5435">
              <w:rPr>
                <w:rFonts w:ascii="Times New Roman" w:hAnsi="Times New Roman" w:cs="Times New Roman"/>
                <w:b/>
                <w:sz w:val="20"/>
                <w:szCs w:val="20"/>
              </w:rPr>
              <w:t>(</w:t>
            </w:r>
            <w:r w:rsidR="00284379" w:rsidRPr="001C5435">
              <w:rPr>
                <w:rFonts w:ascii="Times New Roman" w:hAnsi="Times New Roman" w:cs="Times New Roman"/>
                <w:sz w:val="20"/>
                <w:szCs w:val="20"/>
              </w:rPr>
              <w:t xml:space="preserve">Bundan sonra </w:t>
            </w:r>
            <w:r w:rsidR="00284379" w:rsidRPr="001C5435">
              <w:rPr>
                <w:rFonts w:ascii="Times New Roman" w:hAnsi="Times New Roman" w:cs="Times New Roman"/>
                <w:i/>
                <w:sz w:val="20"/>
                <w:szCs w:val="20"/>
              </w:rPr>
              <w:t>“</w:t>
            </w:r>
            <w:r w:rsidR="00C12C28">
              <w:rPr>
                <w:rFonts w:ascii="Times New Roman" w:hAnsi="Times New Roman" w:cs="Times New Roman"/>
                <w:i/>
                <w:sz w:val="20"/>
                <w:szCs w:val="20"/>
                <w:u w:val="single"/>
              </w:rPr>
              <w:t>Protokol</w:t>
            </w:r>
            <w:r w:rsidR="00284379" w:rsidRPr="001C5435">
              <w:rPr>
                <w:rFonts w:ascii="Times New Roman" w:hAnsi="Times New Roman" w:cs="Times New Roman"/>
                <w:i/>
                <w:sz w:val="20"/>
                <w:szCs w:val="20"/>
              </w:rPr>
              <w:t>”</w:t>
            </w:r>
            <w:r w:rsidR="00284379" w:rsidRPr="001C5435">
              <w:rPr>
                <w:rFonts w:ascii="Times New Roman" w:hAnsi="Times New Roman" w:cs="Times New Roman"/>
                <w:sz w:val="20"/>
                <w:szCs w:val="20"/>
              </w:rPr>
              <w:t xml:space="preserve"> olarak anılacaktır</w:t>
            </w:r>
            <w:r w:rsidR="00284379" w:rsidRPr="00754388">
              <w:rPr>
                <w:rFonts w:ascii="Times New Roman" w:hAnsi="Times New Roman" w:cs="Times New Roman"/>
                <w:sz w:val="20"/>
                <w:szCs w:val="20"/>
              </w:rPr>
              <w:t>.)</w:t>
            </w:r>
            <w:r w:rsidR="00754388" w:rsidRPr="00754388">
              <w:rPr>
                <w:rFonts w:ascii="Times New Roman" w:hAnsi="Times New Roman"/>
                <w:bCs/>
                <w:color w:val="000000" w:themeColor="text1"/>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rPr>
              <w:t xml:space="preserve"> </w:t>
            </w:r>
            <w:r w:rsidR="008A3E8A" w:rsidRPr="001C5435">
              <w:rPr>
                <w:rFonts w:ascii="Times New Roman" w:hAnsi="Times New Roman" w:cs="Times New Roman"/>
                <w:sz w:val="20"/>
                <w:szCs w:val="20"/>
              </w:rPr>
              <w:t>tarafından imza sirkülerinde yer alan yetkilere dayanarak t</w:t>
            </w:r>
            <w:r w:rsidRPr="001C5435">
              <w:rPr>
                <w:rFonts w:ascii="Times New Roman" w:hAnsi="Times New Roman" w:cs="Times New Roman"/>
                <w:sz w:val="20"/>
                <w:szCs w:val="20"/>
              </w:rPr>
              <w:t>emsil edilen</w:t>
            </w:r>
            <w:r w:rsidR="003572A9" w:rsidRPr="001C5435">
              <w:rPr>
                <w:rFonts w:ascii="Times New Roman" w:hAnsi="Times New Roman" w:cs="Times New Roman"/>
                <w:sz w:val="20"/>
                <w:szCs w:val="20"/>
              </w:rPr>
              <w:t xml:space="preserve"> Türkiye Cumhuriyeti Kanunlarına göre kurulmuş olan</w:t>
            </w:r>
            <w:r w:rsidR="000630B3" w:rsidRPr="001C5435">
              <w:rPr>
                <w:rFonts w:ascii="Times New Roman" w:hAnsi="Times New Roman" w:cs="Times New Roman"/>
                <w:sz w:val="20"/>
                <w:szCs w:val="20"/>
              </w:rPr>
              <w:t>.</w:t>
            </w:r>
            <w:r w:rsidR="00754388">
              <w:rPr>
                <w:rFonts w:ascii="Times New Roman" w:hAnsi="Times New Roman" w:cs="Times New Roman"/>
                <w:sz w:val="20"/>
                <w:szCs w:val="20"/>
              </w:rPr>
              <w:t xml:space="preserve"> </w:t>
            </w:r>
            <w:proofErr w:type="gramStart"/>
            <w:r w:rsidR="000630B3" w:rsidRPr="001C5435">
              <w:rPr>
                <w:rFonts w:ascii="Times New Roman" w:hAnsi="Times New Roman" w:cs="Times New Roman"/>
                <w:sz w:val="20"/>
                <w:szCs w:val="20"/>
              </w:rPr>
              <w:t>adresinde</w:t>
            </w:r>
            <w:proofErr w:type="gramEnd"/>
            <w:r w:rsidR="000630B3" w:rsidRPr="001C5435">
              <w:rPr>
                <w:rFonts w:ascii="Times New Roman" w:hAnsi="Times New Roman" w:cs="Times New Roman"/>
                <w:sz w:val="20"/>
                <w:szCs w:val="20"/>
              </w:rPr>
              <w:t xml:space="preserve"> mukim</w:t>
            </w:r>
            <w:r w:rsidR="00754388">
              <w:rPr>
                <w:rFonts w:ascii="Times New Roman" w:hAnsi="Times New Roman" w:cs="Times New Roman"/>
                <w:b/>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Pr="001C5435">
              <w:rPr>
                <w:rFonts w:ascii="Times New Roman" w:hAnsi="Times New Roman" w:cs="Times New Roman"/>
                <w:b/>
                <w:sz w:val="20"/>
                <w:szCs w:val="20"/>
              </w:rPr>
              <w:t>(</w:t>
            </w:r>
            <w:r w:rsidRPr="001C5435">
              <w:rPr>
                <w:rFonts w:ascii="Times New Roman" w:hAnsi="Times New Roman" w:cs="Times New Roman"/>
                <w:sz w:val="20"/>
                <w:szCs w:val="20"/>
              </w:rPr>
              <w:t xml:space="preserve">Bundan sonra </w:t>
            </w:r>
            <w:r w:rsidRPr="001C5435">
              <w:rPr>
                <w:rFonts w:ascii="Times New Roman" w:hAnsi="Times New Roman" w:cs="Times New Roman"/>
                <w:i/>
                <w:sz w:val="20"/>
                <w:szCs w:val="20"/>
              </w:rPr>
              <w:t>“</w:t>
            </w:r>
            <w:r w:rsidR="00757F9B">
              <w:rPr>
                <w:rFonts w:ascii="Times New Roman" w:hAnsi="Times New Roman" w:cs="Times New Roman"/>
                <w:i/>
                <w:sz w:val="20"/>
                <w:szCs w:val="20"/>
                <w:u w:val="single"/>
              </w:rPr>
              <w:t>İşveren</w:t>
            </w:r>
            <w:r w:rsidRPr="001C5435">
              <w:rPr>
                <w:rFonts w:ascii="Times New Roman" w:hAnsi="Times New Roman" w:cs="Times New Roman"/>
                <w:i/>
                <w:sz w:val="20"/>
                <w:szCs w:val="20"/>
              </w:rPr>
              <w:t>”</w:t>
            </w:r>
            <w:r w:rsidRPr="001C5435">
              <w:rPr>
                <w:rFonts w:ascii="Times New Roman" w:hAnsi="Times New Roman" w:cs="Times New Roman"/>
                <w:sz w:val="20"/>
                <w:szCs w:val="20"/>
              </w:rPr>
              <w:t xml:space="preserve"> olarak anılacaktır.) ile diğer tarafta</w:t>
            </w:r>
            <w:r w:rsidR="00754388">
              <w:rPr>
                <w:rFonts w:ascii="Times New Roman" w:hAnsi="Times New Roman" w:cs="Times New Roman"/>
                <w:sz w:val="20"/>
                <w:szCs w:val="20"/>
              </w:rPr>
              <w:t xml:space="preserve">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rPr>
              <w:t xml:space="preserve"> </w:t>
            </w:r>
            <w:r w:rsidR="00F1761C">
              <w:rPr>
                <w:rFonts w:ascii="Times New Roman" w:hAnsi="Times New Roman" w:cs="Times New Roman"/>
                <w:sz w:val="20"/>
                <w:szCs w:val="20"/>
              </w:rPr>
              <w:t xml:space="preserve">adresinde mukim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00754388">
              <w:rPr>
                <w:rFonts w:ascii="Times New Roman" w:hAnsi="Times New Roman" w:cs="Times New Roman"/>
                <w:b/>
                <w:sz w:val="20"/>
                <w:szCs w:val="20"/>
              </w:rPr>
              <w:t xml:space="preserve">TCKN: </w:t>
            </w:r>
            <w:r w:rsidR="00754388" w:rsidRPr="00754388">
              <w:rPr>
                <w:rFonts w:ascii="Times New Roman" w:hAnsi="Times New Roman"/>
                <w:bCs/>
                <w:color w:val="000000" w:themeColor="text1"/>
                <w:sz w:val="20"/>
                <w:szCs w:val="20"/>
                <w:highlight w:val="yellow"/>
              </w:rPr>
              <w:t>[</w:t>
            </w:r>
            <w:r w:rsidR="00754388">
              <w:rPr>
                <w:rFonts w:ascii="Times New Roman" w:hAnsi="Times New Roman"/>
                <w:bCs/>
                <w:color w:val="000000" w:themeColor="text1"/>
                <w:sz w:val="20"/>
                <w:szCs w:val="20"/>
                <w:highlight w:val="yellow"/>
              </w:rPr>
              <w:t>●]</w:t>
            </w:r>
            <w:r w:rsidR="00754388" w:rsidRPr="001C5435">
              <w:rPr>
                <w:rFonts w:ascii="Times New Roman" w:hAnsi="Times New Roman" w:cs="Times New Roman"/>
                <w:b/>
                <w:sz w:val="20"/>
                <w:szCs w:val="20"/>
              </w:rPr>
              <w:t xml:space="preserve"> </w:t>
            </w:r>
            <w:r w:rsidRPr="001C5435">
              <w:rPr>
                <w:rFonts w:ascii="Times New Roman" w:hAnsi="Times New Roman" w:cs="Times New Roman"/>
                <w:b/>
                <w:sz w:val="20"/>
                <w:szCs w:val="20"/>
              </w:rPr>
              <w:t>(</w:t>
            </w:r>
            <w:r w:rsidRPr="001C5435">
              <w:rPr>
                <w:rFonts w:ascii="Times New Roman" w:hAnsi="Times New Roman" w:cs="Times New Roman"/>
                <w:sz w:val="20"/>
                <w:szCs w:val="20"/>
              </w:rPr>
              <w:t xml:space="preserve">Bundan sonra </w:t>
            </w:r>
            <w:r w:rsidRPr="001C5435">
              <w:rPr>
                <w:rFonts w:ascii="Times New Roman" w:hAnsi="Times New Roman" w:cs="Times New Roman"/>
                <w:i/>
                <w:sz w:val="20"/>
                <w:szCs w:val="20"/>
              </w:rPr>
              <w:t>“</w:t>
            </w:r>
            <w:r w:rsidR="00754388">
              <w:rPr>
                <w:rFonts w:ascii="Times New Roman" w:hAnsi="Times New Roman" w:cs="Times New Roman"/>
                <w:i/>
                <w:sz w:val="20"/>
                <w:szCs w:val="20"/>
                <w:u w:val="single"/>
              </w:rPr>
              <w:t>İşçi</w:t>
            </w:r>
            <w:r w:rsidRPr="001C5435">
              <w:rPr>
                <w:rFonts w:ascii="Times New Roman" w:hAnsi="Times New Roman" w:cs="Times New Roman"/>
                <w:i/>
                <w:sz w:val="20"/>
                <w:szCs w:val="20"/>
              </w:rPr>
              <w:t>”</w:t>
            </w:r>
            <w:r w:rsidRPr="001C5435">
              <w:rPr>
                <w:rFonts w:ascii="Times New Roman" w:hAnsi="Times New Roman" w:cs="Times New Roman"/>
                <w:sz w:val="20"/>
                <w:szCs w:val="20"/>
              </w:rPr>
              <w:t xml:space="preserve"> olarak anılacaktır.) arasında akdedilmiştir;</w:t>
            </w:r>
            <w:r w:rsidR="00EA0243" w:rsidRPr="001C5435">
              <w:rPr>
                <w:rFonts w:ascii="Times New Roman" w:hAnsi="Times New Roman" w:cs="Times New Roman"/>
                <w:sz w:val="20"/>
                <w:szCs w:val="20"/>
              </w:rPr>
              <w:t xml:space="preserve"> ayrıca</w:t>
            </w:r>
            <w:r w:rsidR="008A3E8A" w:rsidRPr="001C5435">
              <w:rPr>
                <w:rFonts w:ascii="Times New Roman" w:hAnsi="Times New Roman" w:cs="Times New Roman"/>
                <w:sz w:val="20"/>
                <w:szCs w:val="20"/>
              </w:rPr>
              <w:t xml:space="preserve"> taraflar birlikte </w:t>
            </w:r>
            <w:r w:rsidR="008A3E8A" w:rsidRPr="001C5435">
              <w:rPr>
                <w:rFonts w:ascii="Times New Roman" w:hAnsi="Times New Roman" w:cs="Times New Roman"/>
                <w:i/>
                <w:sz w:val="20"/>
                <w:szCs w:val="20"/>
              </w:rPr>
              <w:t>“</w:t>
            </w:r>
            <w:r w:rsidR="008A3E8A" w:rsidRPr="001C5435">
              <w:rPr>
                <w:rFonts w:ascii="Times New Roman" w:hAnsi="Times New Roman" w:cs="Times New Roman"/>
                <w:i/>
                <w:sz w:val="20"/>
                <w:szCs w:val="20"/>
                <w:u w:val="single"/>
              </w:rPr>
              <w:t>Tarafla</w:t>
            </w:r>
            <w:r w:rsidR="008A3E8A" w:rsidRPr="001C5435">
              <w:rPr>
                <w:rFonts w:ascii="Times New Roman" w:hAnsi="Times New Roman" w:cs="Times New Roman"/>
                <w:i/>
                <w:sz w:val="20"/>
                <w:szCs w:val="20"/>
              </w:rPr>
              <w:t>r”</w:t>
            </w:r>
            <w:r w:rsidR="008A3E8A" w:rsidRPr="001C5435">
              <w:rPr>
                <w:rFonts w:ascii="Times New Roman" w:hAnsi="Times New Roman" w:cs="Times New Roman"/>
                <w:sz w:val="20"/>
                <w:szCs w:val="20"/>
              </w:rPr>
              <w:t xml:space="preserve"> olarak anılacaktır. Taraflar </w:t>
            </w:r>
            <w:r w:rsidR="00EA0243" w:rsidRPr="001C5435">
              <w:rPr>
                <w:rFonts w:ascii="Times New Roman" w:hAnsi="Times New Roman" w:cs="Times New Roman"/>
                <w:sz w:val="20"/>
                <w:szCs w:val="20"/>
              </w:rPr>
              <w:t>sözleşmenin devamında yer alan hususlar konusunda anlaşmaya varmışlardır:</w:t>
            </w:r>
          </w:p>
          <w:p w14:paraId="2F8DA7E2" w14:textId="77777777" w:rsidR="008A3E8A" w:rsidRPr="001C5435" w:rsidRDefault="008A3E8A" w:rsidP="00DA61A8">
            <w:pPr>
              <w:jc w:val="both"/>
              <w:rPr>
                <w:rFonts w:ascii="Times New Roman" w:hAnsi="Times New Roman" w:cs="Times New Roman"/>
                <w:sz w:val="20"/>
                <w:szCs w:val="20"/>
              </w:rPr>
            </w:pPr>
          </w:p>
        </w:tc>
      </w:tr>
      <w:tr w:rsidR="008A3E8A" w14:paraId="4D9B78B9" w14:textId="77777777" w:rsidTr="00A037E5">
        <w:tc>
          <w:tcPr>
            <w:tcW w:w="9062" w:type="dxa"/>
          </w:tcPr>
          <w:p w14:paraId="6AA62DF3" w14:textId="77777777" w:rsidR="008A3E8A" w:rsidRPr="002036A1" w:rsidRDefault="00EA0243">
            <w:pPr>
              <w:rPr>
                <w:rFonts w:ascii="Times New Roman" w:hAnsi="Times New Roman" w:cs="Times New Roman"/>
                <w:b/>
                <w:sz w:val="24"/>
                <w:szCs w:val="24"/>
              </w:rPr>
            </w:pPr>
            <w:r w:rsidRPr="002036A1">
              <w:rPr>
                <w:rFonts w:ascii="Times New Roman" w:hAnsi="Times New Roman" w:cs="Times New Roman"/>
                <w:b/>
                <w:sz w:val="24"/>
                <w:szCs w:val="24"/>
              </w:rPr>
              <w:t xml:space="preserve">1. </w:t>
            </w:r>
            <w:r w:rsidR="00D661E3" w:rsidRPr="002036A1">
              <w:rPr>
                <w:rFonts w:ascii="Times New Roman" w:hAnsi="Times New Roman" w:cs="Times New Roman"/>
                <w:b/>
                <w:sz w:val="24"/>
                <w:szCs w:val="24"/>
                <w:u w:val="single"/>
              </w:rPr>
              <w:t>Sözleşmenin Konusu</w:t>
            </w:r>
            <w:r w:rsidR="00D661E3" w:rsidRPr="002036A1">
              <w:rPr>
                <w:rFonts w:ascii="Times New Roman" w:hAnsi="Times New Roman" w:cs="Times New Roman"/>
                <w:b/>
                <w:sz w:val="24"/>
                <w:szCs w:val="24"/>
              </w:rPr>
              <w:t>:</w:t>
            </w:r>
          </w:p>
          <w:p w14:paraId="043DB027" w14:textId="77777777" w:rsidR="00D661E3" w:rsidRPr="001C5435" w:rsidRDefault="00D661E3">
            <w:pPr>
              <w:rPr>
                <w:rFonts w:ascii="Times New Roman" w:hAnsi="Times New Roman" w:cs="Times New Roman"/>
                <w:b/>
                <w:sz w:val="20"/>
                <w:szCs w:val="20"/>
              </w:rPr>
            </w:pPr>
          </w:p>
        </w:tc>
      </w:tr>
      <w:tr w:rsidR="008A3E8A" w14:paraId="772E55E9" w14:textId="77777777" w:rsidTr="00A037E5">
        <w:tc>
          <w:tcPr>
            <w:tcW w:w="9062" w:type="dxa"/>
          </w:tcPr>
          <w:p w14:paraId="7BB4939B" w14:textId="0FE1ED3C" w:rsidR="00754388" w:rsidRDefault="00E84504" w:rsidP="00C12C28">
            <w:pPr>
              <w:jc w:val="both"/>
              <w:rPr>
                <w:rFonts w:ascii="Times New Roman" w:hAnsi="Times New Roman" w:cs="Times New Roman"/>
                <w:sz w:val="20"/>
                <w:szCs w:val="20"/>
              </w:rPr>
            </w:pPr>
            <w:r>
              <w:rPr>
                <w:rFonts w:ascii="Times New Roman" w:hAnsi="Times New Roman" w:cs="Times New Roman"/>
                <w:sz w:val="20"/>
                <w:szCs w:val="20"/>
              </w:rPr>
              <w:t>İşbu P</w:t>
            </w:r>
            <w:r w:rsidR="00995D20">
              <w:rPr>
                <w:rFonts w:ascii="Times New Roman" w:hAnsi="Times New Roman" w:cs="Times New Roman"/>
                <w:sz w:val="20"/>
                <w:szCs w:val="20"/>
              </w:rPr>
              <w:t xml:space="preserve">rotokol İşçinin talebi üzerine İşçi ile İşveren arasındaki </w:t>
            </w:r>
            <w:r w:rsidR="00995D20" w:rsidRPr="00754388">
              <w:rPr>
                <w:rFonts w:ascii="Times New Roman" w:hAnsi="Times New Roman"/>
                <w:bCs/>
                <w:color w:val="000000" w:themeColor="text1"/>
                <w:sz w:val="20"/>
                <w:szCs w:val="20"/>
                <w:highlight w:val="yellow"/>
              </w:rPr>
              <w:t>[</w:t>
            </w:r>
            <w:r w:rsidR="00995D20">
              <w:rPr>
                <w:rFonts w:ascii="Times New Roman" w:hAnsi="Times New Roman"/>
                <w:bCs/>
                <w:color w:val="000000" w:themeColor="text1"/>
                <w:sz w:val="20"/>
                <w:szCs w:val="20"/>
                <w:highlight w:val="yellow"/>
              </w:rPr>
              <w:t>●]</w:t>
            </w:r>
            <w:r w:rsidR="00995D20">
              <w:rPr>
                <w:rFonts w:ascii="Times New Roman" w:hAnsi="Times New Roman"/>
                <w:bCs/>
                <w:color w:val="000000" w:themeColor="text1"/>
                <w:sz w:val="20"/>
                <w:szCs w:val="20"/>
              </w:rPr>
              <w:t xml:space="preserve"> tarihli İş Sözleşmesi’ni </w:t>
            </w:r>
            <w:proofErr w:type="spellStart"/>
            <w:r w:rsidR="00995D20">
              <w:rPr>
                <w:rFonts w:ascii="Times New Roman" w:hAnsi="Times New Roman"/>
                <w:bCs/>
                <w:color w:val="000000" w:themeColor="text1"/>
                <w:sz w:val="20"/>
                <w:szCs w:val="20"/>
              </w:rPr>
              <w:t>ikale</w:t>
            </w:r>
            <w:proofErr w:type="spellEnd"/>
            <w:r w:rsidR="00995D20">
              <w:rPr>
                <w:rFonts w:ascii="Times New Roman" w:hAnsi="Times New Roman"/>
                <w:bCs/>
                <w:color w:val="000000" w:themeColor="text1"/>
                <w:sz w:val="20"/>
                <w:szCs w:val="20"/>
              </w:rPr>
              <w:t xml:space="preserve"> yoluyla sona erdirmek için </w:t>
            </w:r>
            <w:proofErr w:type="spellStart"/>
            <w:r w:rsidR="00995D20">
              <w:rPr>
                <w:rFonts w:ascii="Times New Roman" w:hAnsi="Times New Roman"/>
                <w:bCs/>
                <w:color w:val="000000" w:themeColor="text1"/>
                <w:sz w:val="20"/>
                <w:szCs w:val="20"/>
              </w:rPr>
              <w:t>Taraflar’ın</w:t>
            </w:r>
            <w:proofErr w:type="spellEnd"/>
            <w:r w:rsidR="00995D20">
              <w:rPr>
                <w:rFonts w:ascii="Times New Roman" w:hAnsi="Times New Roman"/>
                <w:bCs/>
                <w:color w:val="000000" w:themeColor="text1"/>
                <w:sz w:val="20"/>
                <w:szCs w:val="20"/>
              </w:rPr>
              <w:t xml:space="preserve"> hür iradeleriyle barışçıl bir şekilde imzalanmış olup aşağıda yer verilen koşullarda akdedilmiştir.</w:t>
            </w:r>
          </w:p>
          <w:p w14:paraId="3B9250B0" w14:textId="7921EF5D" w:rsidR="00C12C28" w:rsidRPr="001C5435" w:rsidRDefault="00C12C28" w:rsidP="00C12C28">
            <w:pPr>
              <w:jc w:val="both"/>
              <w:rPr>
                <w:rFonts w:ascii="Times New Roman" w:hAnsi="Times New Roman" w:cs="Times New Roman"/>
                <w:sz w:val="20"/>
                <w:szCs w:val="20"/>
              </w:rPr>
            </w:pPr>
          </w:p>
        </w:tc>
      </w:tr>
      <w:tr w:rsidR="00D661E3" w14:paraId="0D07E557" w14:textId="77777777" w:rsidTr="00284379">
        <w:trPr>
          <w:trHeight w:val="531"/>
        </w:trPr>
        <w:tc>
          <w:tcPr>
            <w:tcW w:w="9062" w:type="dxa"/>
          </w:tcPr>
          <w:p w14:paraId="47A2D404" w14:textId="77777777" w:rsidR="00D661E3" w:rsidRPr="002036A1" w:rsidRDefault="00D661E3" w:rsidP="00D661E3">
            <w:pPr>
              <w:jc w:val="both"/>
              <w:rPr>
                <w:rFonts w:ascii="Times New Roman" w:hAnsi="Times New Roman" w:cs="Times New Roman"/>
                <w:b/>
                <w:sz w:val="24"/>
                <w:szCs w:val="24"/>
              </w:rPr>
            </w:pPr>
            <w:r w:rsidRPr="002036A1">
              <w:rPr>
                <w:rFonts w:ascii="Times New Roman" w:hAnsi="Times New Roman" w:cs="Times New Roman"/>
                <w:b/>
                <w:sz w:val="24"/>
                <w:szCs w:val="24"/>
              </w:rPr>
              <w:t xml:space="preserve">2. </w:t>
            </w:r>
            <w:r w:rsidRPr="002036A1">
              <w:rPr>
                <w:rFonts w:ascii="Times New Roman" w:hAnsi="Times New Roman" w:cs="Times New Roman"/>
                <w:b/>
                <w:sz w:val="24"/>
                <w:szCs w:val="24"/>
                <w:u w:val="single"/>
              </w:rPr>
              <w:t>Tarafların Hak ve/veya Yükümlülükleri:</w:t>
            </w:r>
          </w:p>
          <w:p w14:paraId="4CAC6768" w14:textId="77777777" w:rsidR="00D661E3" w:rsidRPr="001C5435" w:rsidRDefault="00D661E3" w:rsidP="00D661E3">
            <w:pPr>
              <w:jc w:val="both"/>
              <w:rPr>
                <w:rFonts w:ascii="Times New Roman" w:hAnsi="Times New Roman" w:cs="Times New Roman"/>
                <w:sz w:val="20"/>
                <w:szCs w:val="20"/>
              </w:rPr>
            </w:pPr>
          </w:p>
        </w:tc>
      </w:tr>
      <w:tr w:rsidR="00E84504" w14:paraId="0DA4AAF3" w14:textId="77777777" w:rsidTr="00284379">
        <w:trPr>
          <w:trHeight w:val="531"/>
        </w:trPr>
        <w:tc>
          <w:tcPr>
            <w:tcW w:w="9062" w:type="dxa"/>
          </w:tcPr>
          <w:p w14:paraId="10016CF9" w14:textId="70B53619" w:rsidR="00E84504" w:rsidRDefault="00E84504" w:rsidP="00E84504">
            <w:pPr>
              <w:jc w:val="both"/>
              <w:rPr>
                <w:rFonts w:ascii="Times New Roman" w:hAnsi="Times New Roman"/>
                <w:bCs/>
                <w:color w:val="000000" w:themeColor="text1"/>
                <w:sz w:val="20"/>
                <w:szCs w:val="20"/>
              </w:rPr>
            </w:pPr>
            <w:r>
              <w:rPr>
                <w:rFonts w:ascii="Times New Roman" w:hAnsi="Times New Roman" w:cs="Times New Roman"/>
                <w:sz w:val="20"/>
                <w:szCs w:val="20"/>
              </w:rPr>
              <w:t xml:space="preserve">İşbu Protokol ile birlikte Taraflar, aralarında mevcut olan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rPr>
              <w:t xml:space="preserve"> tarihli İş Sözleşmesi</w:t>
            </w:r>
            <w:r>
              <w:rPr>
                <w:rFonts w:ascii="Times New Roman" w:hAnsi="Times New Roman"/>
                <w:bCs/>
                <w:color w:val="000000" w:themeColor="text1"/>
                <w:sz w:val="20"/>
                <w:szCs w:val="20"/>
              </w:rPr>
              <w:t xml:space="preserve">’ni aşağıda belirtilen hal ve koşullar altında </w:t>
            </w:r>
            <w:proofErr w:type="spellStart"/>
            <w:r>
              <w:rPr>
                <w:rFonts w:ascii="Times New Roman" w:hAnsi="Times New Roman"/>
                <w:bCs/>
                <w:color w:val="000000" w:themeColor="text1"/>
                <w:sz w:val="20"/>
                <w:szCs w:val="20"/>
              </w:rPr>
              <w:t>ikale</w:t>
            </w:r>
            <w:proofErr w:type="spellEnd"/>
            <w:r>
              <w:rPr>
                <w:rFonts w:ascii="Times New Roman" w:hAnsi="Times New Roman"/>
                <w:bCs/>
                <w:color w:val="000000" w:themeColor="text1"/>
                <w:sz w:val="20"/>
                <w:szCs w:val="20"/>
              </w:rPr>
              <w:t xml:space="preserve"> yoluyla sonlandırmayı kabul, beyan ve taahhüt ederler.</w:t>
            </w:r>
          </w:p>
          <w:p w14:paraId="53E830CA" w14:textId="25FA57A7" w:rsidR="00E84504" w:rsidRPr="00E84504" w:rsidRDefault="00E84504" w:rsidP="00E84504">
            <w:pPr>
              <w:jc w:val="both"/>
              <w:rPr>
                <w:rFonts w:ascii="Times New Roman" w:hAnsi="Times New Roman" w:cs="Times New Roman"/>
                <w:sz w:val="20"/>
                <w:szCs w:val="20"/>
              </w:rPr>
            </w:pPr>
          </w:p>
        </w:tc>
      </w:tr>
      <w:tr w:rsidR="00003DBD" w14:paraId="0BE9C578" w14:textId="77777777" w:rsidTr="00284379">
        <w:trPr>
          <w:trHeight w:val="531"/>
        </w:trPr>
        <w:tc>
          <w:tcPr>
            <w:tcW w:w="9062" w:type="dxa"/>
          </w:tcPr>
          <w:p w14:paraId="516B9CC6" w14:textId="42514D14" w:rsidR="00E84504" w:rsidRPr="002036A1" w:rsidRDefault="00E84504" w:rsidP="00E84504">
            <w:pPr>
              <w:jc w:val="both"/>
              <w:rPr>
                <w:rFonts w:ascii="Times New Roman" w:hAnsi="Times New Roman" w:cs="Times New Roman"/>
                <w:b/>
                <w:sz w:val="24"/>
                <w:szCs w:val="24"/>
              </w:rPr>
            </w:pPr>
            <w:r w:rsidRPr="002036A1">
              <w:rPr>
                <w:rFonts w:ascii="Times New Roman" w:hAnsi="Times New Roman" w:cs="Times New Roman"/>
                <w:b/>
                <w:sz w:val="24"/>
                <w:szCs w:val="24"/>
              </w:rPr>
              <w:t>2.</w:t>
            </w:r>
            <w:r>
              <w:rPr>
                <w:rFonts w:ascii="Times New Roman" w:hAnsi="Times New Roman" w:cs="Times New Roman"/>
                <w:b/>
                <w:sz w:val="24"/>
                <w:szCs w:val="24"/>
              </w:rPr>
              <w:t>1</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 xml:space="preserve">İşverenin </w:t>
            </w:r>
            <w:r w:rsidRPr="002036A1">
              <w:rPr>
                <w:rFonts w:ascii="Times New Roman" w:hAnsi="Times New Roman" w:cs="Times New Roman"/>
                <w:b/>
                <w:sz w:val="24"/>
                <w:szCs w:val="24"/>
                <w:u w:val="single"/>
              </w:rPr>
              <w:t>Hak ve/veya Yükümlülükleri:</w:t>
            </w:r>
          </w:p>
          <w:p w14:paraId="1D20BC70" w14:textId="4BAD9CEE" w:rsidR="00003DBD" w:rsidRPr="00003DBD" w:rsidRDefault="00003DBD" w:rsidP="00D661E3">
            <w:pPr>
              <w:jc w:val="both"/>
              <w:rPr>
                <w:rFonts w:ascii="Times New Roman" w:hAnsi="Times New Roman" w:cs="Times New Roman"/>
                <w:sz w:val="24"/>
                <w:szCs w:val="24"/>
              </w:rPr>
            </w:pPr>
          </w:p>
        </w:tc>
      </w:tr>
      <w:tr w:rsidR="00E84504" w14:paraId="2E0B75CF" w14:textId="77777777" w:rsidTr="00284379">
        <w:trPr>
          <w:trHeight w:val="531"/>
        </w:trPr>
        <w:tc>
          <w:tcPr>
            <w:tcW w:w="9062" w:type="dxa"/>
          </w:tcPr>
          <w:p w14:paraId="640F2ED9" w14:textId="22F8AF1A" w:rsidR="001F5E8F" w:rsidRDefault="00C669D4" w:rsidP="00E5514F">
            <w:pPr>
              <w:jc w:val="both"/>
              <w:rPr>
                <w:rFonts w:ascii="Times New Roman" w:hAnsi="Times New Roman"/>
                <w:bCs/>
                <w:color w:val="000000" w:themeColor="text1"/>
                <w:sz w:val="20"/>
                <w:szCs w:val="20"/>
              </w:rPr>
            </w:pPr>
            <w:r>
              <w:rPr>
                <w:rFonts w:ascii="Times New Roman" w:hAnsi="Times New Roman" w:cs="Times New Roman"/>
                <w:b/>
                <w:sz w:val="20"/>
                <w:szCs w:val="20"/>
              </w:rPr>
              <w:t xml:space="preserve">2.1.1. </w:t>
            </w:r>
            <w:r w:rsidR="00E84504" w:rsidRPr="00E84504">
              <w:rPr>
                <w:rFonts w:ascii="Times New Roman" w:hAnsi="Times New Roman" w:cs="Times New Roman"/>
                <w:sz w:val="20"/>
                <w:szCs w:val="20"/>
              </w:rPr>
              <w:t xml:space="preserve">İşveren </w:t>
            </w:r>
            <w:r w:rsidR="008377BB">
              <w:rPr>
                <w:rFonts w:ascii="Times New Roman" w:hAnsi="Times New Roman" w:cs="Times New Roman"/>
                <w:sz w:val="20"/>
                <w:szCs w:val="20"/>
              </w:rPr>
              <w:t xml:space="preserve">Taraflar arasındaki </w:t>
            </w:r>
            <w:r w:rsidR="008377BB" w:rsidRPr="00754388">
              <w:rPr>
                <w:rFonts w:ascii="Times New Roman" w:hAnsi="Times New Roman"/>
                <w:bCs/>
                <w:color w:val="000000" w:themeColor="text1"/>
                <w:sz w:val="20"/>
                <w:szCs w:val="20"/>
                <w:highlight w:val="yellow"/>
              </w:rPr>
              <w:t>[</w:t>
            </w:r>
            <w:r w:rsidR="008377BB">
              <w:rPr>
                <w:rFonts w:ascii="Times New Roman" w:hAnsi="Times New Roman"/>
                <w:bCs/>
                <w:color w:val="000000" w:themeColor="text1"/>
                <w:sz w:val="20"/>
                <w:szCs w:val="20"/>
                <w:highlight w:val="yellow"/>
              </w:rPr>
              <w:t>●]</w:t>
            </w:r>
            <w:r w:rsidR="008377BB">
              <w:rPr>
                <w:rFonts w:ascii="Times New Roman" w:hAnsi="Times New Roman"/>
                <w:bCs/>
                <w:color w:val="000000" w:themeColor="text1"/>
                <w:sz w:val="20"/>
                <w:szCs w:val="20"/>
              </w:rPr>
              <w:t xml:space="preserve"> tarihli İş Sözleşmesi</w:t>
            </w:r>
            <w:r w:rsidR="008377BB">
              <w:rPr>
                <w:rFonts w:ascii="Times New Roman" w:hAnsi="Times New Roman"/>
                <w:bCs/>
                <w:color w:val="000000" w:themeColor="text1"/>
                <w:sz w:val="20"/>
                <w:szCs w:val="20"/>
              </w:rPr>
              <w:t xml:space="preserve">’nin </w:t>
            </w:r>
            <w:proofErr w:type="spellStart"/>
            <w:r w:rsidR="008377BB">
              <w:rPr>
                <w:rFonts w:ascii="Times New Roman" w:hAnsi="Times New Roman"/>
                <w:bCs/>
                <w:color w:val="000000" w:themeColor="text1"/>
                <w:sz w:val="20"/>
                <w:szCs w:val="20"/>
              </w:rPr>
              <w:t>ikale</w:t>
            </w:r>
            <w:proofErr w:type="spellEnd"/>
            <w:r w:rsidR="008377BB">
              <w:rPr>
                <w:rFonts w:ascii="Times New Roman" w:hAnsi="Times New Roman"/>
                <w:bCs/>
                <w:color w:val="000000" w:themeColor="text1"/>
                <w:sz w:val="20"/>
                <w:szCs w:val="20"/>
              </w:rPr>
              <w:t xml:space="preserve"> yoluyla bar</w:t>
            </w:r>
            <w:r w:rsidR="001F5E8F">
              <w:rPr>
                <w:rFonts w:ascii="Times New Roman" w:hAnsi="Times New Roman"/>
                <w:bCs/>
                <w:color w:val="000000" w:themeColor="text1"/>
                <w:sz w:val="20"/>
                <w:szCs w:val="20"/>
              </w:rPr>
              <w:t xml:space="preserve">ışçıl bir şekilde sona erdirilmesi için aşağıda yer verilen </w:t>
            </w:r>
            <w:r w:rsidR="00E5514F">
              <w:rPr>
                <w:rFonts w:ascii="Times New Roman" w:hAnsi="Times New Roman"/>
                <w:bCs/>
                <w:color w:val="000000" w:themeColor="text1"/>
                <w:sz w:val="20"/>
                <w:szCs w:val="20"/>
              </w:rPr>
              <w:t xml:space="preserve">ödemeleri işçinin işbu </w:t>
            </w:r>
            <w:proofErr w:type="spellStart"/>
            <w:r w:rsidR="00E5514F">
              <w:rPr>
                <w:rFonts w:ascii="Times New Roman" w:hAnsi="Times New Roman"/>
                <w:bCs/>
                <w:color w:val="000000" w:themeColor="text1"/>
                <w:sz w:val="20"/>
                <w:szCs w:val="20"/>
              </w:rPr>
              <w:t>ikale</w:t>
            </w:r>
            <w:proofErr w:type="spellEnd"/>
            <w:r w:rsidR="00E5514F">
              <w:rPr>
                <w:rFonts w:ascii="Times New Roman" w:hAnsi="Times New Roman"/>
                <w:bCs/>
                <w:color w:val="000000" w:themeColor="text1"/>
                <w:sz w:val="20"/>
                <w:szCs w:val="20"/>
              </w:rPr>
              <w:t xml:space="preserve"> anlaşması uyarınca belirtmiş olduğu banka hesabına ödemeyi kabul, beyan ve taahhüt eder.</w:t>
            </w:r>
          </w:p>
          <w:p w14:paraId="50AA174C" w14:textId="77777777" w:rsidR="00E5514F" w:rsidRDefault="00E5514F" w:rsidP="00E5514F">
            <w:pPr>
              <w:jc w:val="both"/>
              <w:rPr>
                <w:rFonts w:ascii="Times New Roman" w:hAnsi="Times New Roman"/>
                <w:bCs/>
                <w:color w:val="000000" w:themeColor="text1"/>
                <w:sz w:val="20"/>
                <w:szCs w:val="20"/>
              </w:rPr>
            </w:pPr>
          </w:p>
          <w:p w14:paraId="5B61F457"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commentRangeStart w:id="0"/>
            <w:r w:rsidRPr="00E5514F">
              <w:rPr>
                <w:rFonts w:ascii="Times New Roman" w:hAnsi="Times New Roman" w:cs="Times New Roman"/>
                <w:sz w:val="20"/>
                <w:szCs w:val="20"/>
              </w:rPr>
              <w:t xml:space="preserve">Kıdem tazminatı: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p>
          <w:p w14:paraId="3E8E4342"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İhbar Tazminatı:</w:t>
            </w:r>
            <w:r w:rsidRPr="00754388">
              <w:rPr>
                <w:rFonts w:ascii="Times New Roman" w:hAnsi="Times New Roman"/>
                <w:bCs/>
                <w:color w:val="000000" w:themeColor="text1"/>
                <w:sz w:val="20"/>
                <w:szCs w:val="20"/>
                <w:highlight w:val="yellow"/>
              </w:rPr>
              <w:t xml:space="preserve">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p>
          <w:p w14:paraId="136462F3"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Yıllık İzin Ücreti:</w:t>
            </w:r>
            <w:r w:rsidRPr="00754388">
              <w:rPr>
                <w:rFonts w:ascii="Times New Roman" w:hAnsi="Times New Roman"/>
                <w:bCs/>
                <w:color w:val="000000" w:themeColor="text1"/>
                <w:sz w:val="20"/>
                <w:szCs w:val="20"/>
                <w:highlight w:val="yellow"/>
              </w:rPr>
              <w:t xml:space="preserve">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p>
          <w:p w14:paraId="5E56ED7F" w14:textId="77777777" w:rsidR="00E5514F" w:rsidRDefault="00E5514F" w:rsidP="00E5514F">
            <w:pPr>
              <w:pStyle w:val="ListeParagraf"/>
              <w:numPr>
                <w:ilvl w:val="0"/>
                <w:numId w:val="10"/>
              </w:numPr>
              <w:jc w:val="both"/>
              <w:rPr>
                <w:rFonts w:ascii="Times New Roman" w:hAnsi="Times New Roman" w:cs="Times New Roman"/>
                <w:sz w:val="20"/>
                <w:szCs w:val="20"/>
              </w:rPr>
            </w:pPr>
            <w:r w:rsidRPr="00E5514F">
              <w:rPr>
                <w:rFonts w:ascii="Times New Roman" w:hAnsi="Times New Roman" w:cs="Times New Roman"/>
                <w:sz w:val="20"/>
                <w:szCs w:val="20"/>
              </w:rPr>
              <w:t>Diğer sair ücretler:</w:t>
            </w:r>
            <w:r w:rsidRPr="00754388">
              <w:rPr>
                <w:rFonts w:ascii="Times New Roman" w:hAnsi="Times New Roman"/>
                <w:bCs/>
                <w:color w:val="000000" w:themeColor="text1"/>
                <w:sz w:val="20"/>
                <w:szCs w:val="20"/>
                <w:highlight w:val="yellow"/>
              </w:rPr>
              <w:t xml:space="preserve">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r w:rsidRPr="00E5514F">
              <w:rPr>
                <w:rFonts w:ascii="Times New Roman" w:hAnsi="Times New Roman" w:cs="Times New Roman"/>
                <w:sz w:val="20"/>
                <w:szCs w:val="20"/>
              </w:rPr>
              <w:t xml:space="preserve"> ( Buraya ödemelerin ayrıntıları yazılmalıdır. Fazla mesai, hafta tatili vb.)</w:t>
            </w:r>
          </w:p>
          <w:p w14:paraId="395198DD" w14:textId="77777777" w:rsidR="00E5514F" w:rsidRPr="00E5514F" w:rsidRDefault="00E5514F" w:rsidP="00E5514F">
            <w:pPr>
              <w:pStyle w:val="ListeParagraf"/>
              <w:numPr>
                <w:ilvl w:val="0"/>
                <w:numId w:val="10"/>
              </w:numPr>
              <w:jc w:val="both"/>
              <w:rPr>
                <w:rFonts w:ascii="Times New Roman" w:hAnsi="Times New Roman" w:cs="Times New Roman"/>
                <w:sz w:val="20"/>
                <w:szCs w:val="20"/>
              </w:rPr>
            </w:pPr>
            <w:r w:rsidRPr="00E5514F">
              <w:rPr>
                <w:rFonts w:ascii="Times New Roman" w:hAnsi="Times New Roman" w:cs="Times New Roman"/>
                <w:sz w:val="20"/>
                <w:szCs w:val="20"/>
              </w:rPr>
              <w:t xml:space="preserve">İşçiye sahip olduğu haklar dışında yapılan EK ÖDEME: </w:t>
            </w:r>
            <w:r w:rsidRPr="00754388">
              <w:rPr>
                <w:rFonts w:ascii="Times New Roman" w:hAnsi="Times New Roman"/>
                <w:bCs/>
                <w:color w:val="000000" w:themeColor="text1"/>
                <w:sz w:val="20"/>
                <w:szCs w:val="20"/>
                <w:highlight w:val="yellow"/>
              </w:rPr>
              <w:t>[</w:t>
            </w:r>
            <w:r>
              <w:rPr>
                <w:rFonts w:ascii="Times New Roman" w:hAnsi="Times New Roman"/>
                <w:bCs/>
                <w:color w:val="000000" w:themeColor="text1"/>
                <w:sz w:val="20"/>
                <w:szCs w:val="20"/>
                <w:highlight w:val="yellow"/>
              </w:rPr>
              <w:t>●]</w:t>
            </w:r>
            <w:commentRangeEnd w:id="0"/>
            <w:r>
              <w:rPr>
                <w:rStyle w:val="AklamaBavurusu"/>
              </w:rPr>
              <w:commentReference w:id="0"/>
            </w:r>
          </w:p>
          <w:p w14:paraId="7E8421A3" w14:textId="15FA2B08" w:rsidR="00E5514F" w:rsidRPr="00E5514F" w:rsidRDefault="00E5514F" w:rsidP="00E5514F">
            <w:pPr>
              <w:jc w:val="both"/>
              <w:rPr>
                <w:rFonts w:ascii="Times New Roman" w:hAnsi="Times New Roman" w:cs="Times New Roman"/>
                <w:sz w:val="20"/>
                <w:szCs w:val="20"/>
              </w:rPr>
            </w:pPr>
          </w:p>
        </w:tc>
      </w:tr>
      <w:tr w:rsidR="00C669D4" w14:paraId="26C3C314" w14:textId="77777777" w:rsidTr="00284379">
        <w:trPr>
          <w:trHeight w:val="531"/>
        </w:trPr>
        <w:tc>
          <w:tcPr>
            <w:tcW w:w="9062" w:type="dxa"/>
          </w:tcPr>
          <w:p w14:paraId="08136B72" w14:textId="1A0413CA" w:rsidR="00C669D4" w:rsidRPr="00C669D4" w:rsidRDefault="00C669D4" w:rsidP="00C669D4">
            <w:pPr>
              <w:jc w:val="both"/>
              <w:rPr>
                <w:rFonts w:ascii="Times New Roman" w:hAnsi="Times New Roman" w:cs="Times New Roman"/>
                <w:b/>
                <w:sz w:val="20"/>
                <w:szCs w:val="20"/>
              </w:rPr>
            </w:pPr>
            <w:r>
              <w:rPr>
                <w:rFonts w:ascii="Times New Roman" w:hAnsi="Times New Roman" w:cs="Times New Roman"/>
                <w:b/>
                <w:sz w:val="20"/>
                <w:szCs w:val="20"/>
              </w:rPr>
              <w:t>2.1.2.</w:t>
            </w:r>
            <w:r>
              <w:t>İş</w:t>
            </w:r>
            <w:r>
              <w:rPr>
                <w:rFonts w:ascii="Times New Roman" w:hAnsi="Times New Roman" w:cs="Times New Roman"/>
                <w:sz w:val="20"/>
                <w:szCs w:val="20"/>
              </w:rPr>
              <w:t>b</w:t>
            </w:r>
            <w:r w:rsidRPr="00C669D4">
              <w:rPr>
                <w:rFonts w:ascii="Times New Roman" w:hAnsi="Times New Roman" w:cs="Times New Roman"/>
                <w:sz w:val="20"/>
                <w:szCs w:val="20"/>
              </w:rPr>
              <w:t>u prot</w:t>
            </w:r>
            <w:r>
              <w:rPr>
                <w:rFonts w:ascii="Times New Roman" w:hAnsi="Times New Roman" w:cs="Times New Roman"/>
                <w:sz w:val="20"/>
                <w:szCs w:val="20"/>
              </w:rPr>
              <w:t xml:space="preserve">okolün imzalanmasıyla birlikte yukarıda yer verilen kalemlerin ödemesini İşçinin banka hesabına </w:t>
            </w:r>
            <w:r w:rsidR="007919ED">
              <w:rPr>
                <w:rFonts w:ascii="Times New Roman" w:hAnsi="Times New Roman" w:cs="Times New Roman"/>
                <w:sz w:val="20"/>
                <w:szCs w:val="20"/>
              </w:rPr>
              <w:t>yapan</w:t>
            </w:r>
            <w:r>
              <w:rPr>
                <w:rFonts w:ascii="Times New Roman" w:hAnsi="Times New Roman" w:cs="Times New Roman"/>
                <w:sz w:val="20"/>
                <w:szCs w:val="20"/>
              </w:rPr>
              <w:t xml:space="preserve"> İ</w:t>
            </w:r>
            <w:r w:rsidRPr="00C669D4">
              <w:rPr>
                <w:rFonts w:ascii="Times New Roman" w:hAnsi="Times New Roman" w:cs="Times New Roman"/>
                <w:sz w:val="20"/>
                <w:szCs w:val="20"/>
              </w:rPr>
              <w:t xml:space="preserve">şveren, </w:t>
            </w:r>
            <w:r>
              <w:rPr>
                <w:rFonts w:ascii="Times New Roman" w:hAnsi="Times New Roman" w:cs="Times New Roman"/>
                <w:sz w:val="20"/>
                <w:szCs w:val="20"/>
              </w:rPr>
              <w:t>İşçi</w:t>
            </w:r>
            <w:r w:rsidRPr="00C669D4">
              <w:rPr>
                <w:rFonts w:ascii="Times New Roman" w:hAnsi="Times New Roman" w:cs="Times New Roman"/>
                <w:sz w:val="20"/>
                <w:szCs w:val="20"/>
              </w:rPr>
              <w:t xml:space="preserve"> aleyhine ihbar tazminatı başta olmak üzere</w:t>
            </w:r>
            <w:r>
              <w:rPr>
                <w:rFonts w:ascii="Times New Roman" w:hAnsi="Times New Roman" w:cs="Times New Roman"/>
                <w:sz w:val="20"/>
                <w:szCs w:val="20"/>
              </w:rPr>
              <w:t xml:space="preserve"> sahip olduğu hak ve alacaklar için</w:t>
            </w:r>
            <w:r w:rsidRPr="00C669D4">
              <w:rPr>
                <w:rFonts w:ascii="Times New Roman" w:hAnsi="Times New Roman" w:cs="Times New Roman"/>
                <w:sz w:val="20"/>
                <w:szCs w:val="20"/>
              </w:rPr>
              <w:t xml:space="preserve"> iş mahkemesine dava açmayacağını, işçisinden her hangi bir alacağının kalmadığını beyan ve taahhüt eder.</w:t>
            </w:r>
          </w:p>
          <w:p w14:paraId="46E6FEA4" w14:textId="6D3E5DF9" w:rsidR="00C669D4" w:rsidRDefault="00C669D4" w:rsidP="00E5514F">
            <w:pPr>
              <w:jc w:val="both"/>
              <w:rPr>
                <w:rFonts w:ascii="Times New Roman" w:hAnsi="Times New Roman" w:cs="Times New Roman"/>
                <w:b/>
                <w:sz w:val="20"/>
                <w:szCs w:val="20"/>
              </w:rPr>
            </w:pPr>
          </w:p>
        </w:tc>
      </w:tr>
      <w:tr w:rsidR="00C669D4" w14:paraId="46254BBF" w14:textId="77777777" w:rsidTr="00284379">
        <w:trPr>
          <w:trHeight w:val="531"/>
        </w:trPr>
        <w:tc>
          <w:tcPr>
            <w:tcW w:w="9062" w:type="dxa"/>
          </w:tcPr>
          <w:p w14:paraId="324D5489" w14:textId="026C9C7A" w:rsidR="00C669D4" w:rsidRPr="002036A1" w:rsidRDefault="00C669D4" w:rsidP="00C669D4">
            <w:pPr>
              <w:jc w:val="both"/>
              <w:rPr>
                <w:rFonts w:ascii="Times New Roman" w:hAnsi="Times New Roman" w:cs="Times New Roman"/>
                <w:b/>
                <w:sz w:val="24"/>
                <w:szCs w:val="24"/>
              </w:rPr>
            </w:pPr>
            <w:r w:rsidRPr="002036A1">
              <w:rPr>
                <w:rFonts w:ascii="Times New Roman" w:hAnsi="Times New Roman" w:cs="Times New Roman"/>
                <w:b/>
                <w:sz w:val="24"/>
                <w:szCs w:val="24"/>
              </w:rPr>
              <w:t>2.</w:t>
            </w:r>
            <w:r>
              <w:rPr>
                <w:rFonts w:ascii="Times New Roman" w:hAnsi="Times New Roman" w:cs="Times New Roman"/>
                <w:b/>
                <w:sz w:val="24"/>
                <w:szCs w:val="24"/>
              </w:rPr>
              <w:t>1</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İş</w:t>
            </w:r>
            <w:r>
              <w:rPr>
                <w:rFonts w:ascii="Times New Roman" w:hAnsi="Times New Roman" w:cs="Times New Roman"/>
                <w:b/>
                <w:sz w:val="24"/>
                <w:szCs w:val="24"/>
                <w:u w:val="single"/>
              </w:rPr>
              <w:t>çinin</w:t>
            </w:r>
            <w:r>
              <w:rPr>
                <w:rFonts w:ascii="Times New Roman" w:hAnsi="Times New Roman" w:cs="Times New Roman"/>
                <w:b/>
                <w:sz w:val="24"/>
                <w:szCs w:val="24"/>
                <w:u w:val="single"/>
              </w:rPr>
              <w:t xml:space="preserve"> </w:t>
            </w:r>
            <w:r w:rsidRPr="002036A1">
              <w:rPr>
                <w:rFonts w:ascii="Times New Roman" w:hAnsi="Times New Roman" w:cs="Times New Roman"/>
                <w:b/>
                <w:sz w:val="24"/>
                <w:szCs w:val="24"/>
                <w:u w:val="single"/>
              </w:rPr>
              <w:t>Hak ve/veya Yükümlülükleri:</w:t>
            </w:r>
          </w:p>
          <w:p w14:paraId="78072BB9" w14:textId="77777777" w:rsidR="00C669D4" w:rsidRDefault="00C669D4" w:rsidP="00C669D4">
            <w:pPr>
              <w:jc w:val="both"/>
              <w:rPr>
                <w:rFonts w:ascii="Times New Roman" w:hAnsi="Times New Roman" w:cs="Times New Roman"/>
                <w:b/>
                <w:sz w:val="20"/>
                <w:szCs w:val="20"/>
              </w:rPr>
            </w:pPr>
          </w:p>
        </w:tc>
      </w:tr>
      <w:tr w:rsidR="00C669D4" w14:paraId="620DAFEC" w14:textId="77777777" w:rsidTr="00284379">
        <w:trPr>
          <w:trHeight w:val="531"/>
        </w:trPr>
        <w:tc>
          <w:tcPr>
            <w:tcW w:w="9062" w:type="dxa"/>
          </w:tcPr>
          <w:p w14:paraId="083367F3" w14:textId="1A3B2F7A" w:rsidR="00C669D4" w:rsidRDefault="007919ED" w:rsidP="00C669D4">
            <w:pPr>
              <w:jc w:val="both"/>
              <w:rPr>
                <w:rFonts w:ascii="Times New Roman" w:hAnsi="Times New Roman" w:cs="Times New Roman"/>
                <w:sz w:val="20"/>
                <w:szCs w:val="20"/>
              </w:rPr>
            </w:pPr>
            <w:proofErr w:type="gramStart"/>
            <w:r>
              <w:rPr>
                <w:rFonts w:ascii="Times New Roman" w:hAnsi="Times New Roman" w:cs="Times New Roman"/>
                <w:sz w:val="20"/>
                <w:szCs w:val="20"/>
              </w:rPr>
              <w:t>İşbu Protokol’ün</w:t>
            </w:r>
            <w:r w:rsidR="00C669D4" w:rsidRPr="007919ED">
              <w:rPr>
                <w:rFonts w:ascii="Times New Roman" w:hAnsi="Times New Roman" w:cs="Times New Roman"/>
                <w:sz w:val="20"/>
                <w:szCs w:val="20"/>
              </w:rPr>
              <w:t xml:space="preserve"> imzala</w:t>
            </w:r>
            <w:r>
              <w:rPr>
                <w:rFonts w:ascii="Times New Roman" w:hAnsi="Times New Roman" w:cs="Times New Roman"/>
                <w:sz w:val="20"/>
                <w:szCs w:val="20"/>
              </w:rPr>
              <w:t>nmasıyla birlikte Protokol kapsamındaki İşveren tarafından gerçekleştirilen tüm ödemeleri alan ve bu sayede</w:t>
            </w:r>
            <w:r w:rsidR="00C669D4" w:rsidRPr="007919ED">
              <w:rPr>
                <w:rFonts w:ascii="Times New Roman" w:hAnsi="Times New Roman" w:cs="Times New Roman"/>
                <w:sz w:val="20"/>
                <w:szCs w:val="20"/>
              </w:rPr>
              <w:t xml:space="preserve"> </w:t>
            </w:r>
            <w:proofErr w:type="spellStart"/>
            <w:r w:rsidR="00C669D4" w:rsidRPr="007919ED">
              <w:rPr>
                <w:rFonts w:ascii="Times New Roman" w:hAnsi="Times New Roman" w:cs="Times New Roman"/>
                <w:sz w:val="20"/>
                <w:szCs w:val="20"/>
              </w:rPr>
              <w:t>ikale</w:t>
            </w:r>
            <w:proofErr w:type="spellEnd"/>
            <w:r>
              <w:rPr>
                <w:rFonts w:ascii="Times New Roman" w:hAnsi="Times New Roman" w:cs="Times New Roman"/>
                <w:sz w:val="20"/>
                <w:szCs w:val="20"/>
              </w:rPr>
              <w:t xml:space="preserve"> yoluyla iş sözleşmesi sona eren İşçi,</w:t>
            </w:r>
            <w:r w:rsidR="00C669D4" w:rsidRPr="007919ED">
              <w:rPr>
                <w:rFonts w:ascii="Times New Roman" w:hAnsi="Times New Roman" w:cs="Times New Roman"/>
                <w:sz w:val="20"/>
                <w:szCs w:val="20"/>
              </w:rPr>
              <w:t xml:space="preserve"> kıdem tazminatı, ihbar tazminatı ve sair tüm </w:t>
            </w:r>
            <w:r>
              <w:rPr>
                <w:rFonts w:ascii="Times New Roman" w:hAnsi="Times New Roman" w:cs="Times New Roman"/>
                <w:sz w:val="20"/>
                <w:szCs w:val="20"/>
              </w:rPr>
              <w:t xml:space="preserve">hak ve </w:t>
            </w:r>
            <w:r w:rsidR="00C669D4" w:rsidRPr="007919ED">
              <w:rPr>
                <w:rFonts w:ascii="Times New Roman" w:hAnsi="Times New Roman" w:cs="Times New Roman"/>
                <w:sz w:val="20"/>
                <w:szCs w:val="20"/>
              </w:rPr>
              <w:t xml:space="preserve">alacaklarını tahsil ettiğini, işverenden hiçbir alacağının kalmadığını, bu ve benzeri hakları için ayrıca dava açmayacağını, iş güvencesi hükümlerinden yararlanmayacağını ve işe </w:t>
            </w:r>
            <w:commentRangeStart w:id="1"/>
            <w:r w:rsidR="00C669D4" w:rsidRPr="007919ED">
              <w:rPr>
                <w:rFonts w:ascii="Times New Roman" w:hAnsi="Times New Roman" w:cs="Times New Roman"/>
                <w:sz w:val="20"/>
                <w:szCs w:val="20"/>
              </w:rPr>
              <w:t xml:space="preserve">iade davası </w:t>
            </w:r>
            <w:commentRangeEnd w:id="1"/>
            <w:r>
              <w:rPr>
                <w:rStyle w:val="AklamaBavurusu"/>
              </w:rPr>
              <w:commentReference w:id="1"/>
            </w:r>
            <w:r w:rsidR="00C669D4" w:rsidRPr="007919ED">
              <w:rPr>
                <w:rFonts w:ascii="Times New Roman" w:hAnsi="Times New Roman" w:cs="Times New Roman"/>
                <w:sz w:val="20"/>
                <w:szCs w:val="20"/>
              </w:rPr>
              <w:t>açmayacağını</w:t>
            </w:r>
            <w:r>
              <w:rPr>
                <w:rFonts w:ascii="Times New Roman" w:hAnsi="Times New Roman" w:cs="Times New Roman"/>
                <w:sz w:val="20"/>
                <w:szCs w:val="20"/>
              </w:rPr>
              <w:t xml:space="preserve"> gayrikabili rücu kabul,</w:t>
            </w:r>
            <w:r w:rsidR="00C669D4" w:rsidRPr="007919ED">
              <w:rPr>
                <w:rFonts w:ascii="Times New Roman" w:hAnsi="Times New Roman" w:cs="Times New Roman"/>
                <w:sz w:val="20"/>
                <w:szCs w:val="20"/>
              </w:rPr>
              <w:t xml:space="preserve"> beyan ve taahhüt eder</w:t>
            </w:r>
            <w:r>
              <w:rPr>
                <w:rFonts w:ascii="Times New Roman" w:hAnsi="Times New Roman" w:cs="Times New Roman"/>
                <w:sz w:val="20"/>
                <w:szCs w:val="20"/>
              </w:rPr>
              <w:t>.</w:t>
            </w:r>
            <w:proofErr w:type="gramEnd"/>
          </w:p>
          <w:p w14:paraId="090A0FD2" w14:textId="66633D4C" w:rsidR="007919ED" w:rsidRPr="007919ED" w:rsidRDefault="007919ED" w:rsidP="00C669D4">
            <w:pPr>
              <w:jc w:val="both"/>
              <w:rPr>
                <w:rFonts w:ascii="Times New Roman" w:hAnsi="Times New Roman" w:cs="Times New Roman"/>
                <w:sz w:val="20"/>
                <w:szCs w:val="20"/>
              </w:rPr>
            </w:pPr>
          </w:p>
        </w:tc>
      </w:tr>
      <w:tr w:rsidR="00416524" w14:paraId="0EBDFF23" w14:textId="77777777" w:rsidTr="00284379">
        <w:trPr>
          <w:trHeight w:val="531"/>
        </w:trPr>
        <w:tc>
          <w:tcPr>
            <w:tcW w:w="9062" w:type="dxa"/>
          </w:tcPr>
          <w:p w14:paraId="332C1387" w14:textId="64A255F5" w:rsidR="00416524" w:rsidRPr="002036A1" w:rsidRDefault="00416524" w:rsidP="00416524">
            <w:pPr>
              <w:jc w:val="both"/>
              <w:rPr>
                <w:rFonts w:ascii="Times New Roman" w:hAnsi="Times New Roman" w:cs="Times New Roman"/>
                <w:b/>
                <w:sz w:val="24"/>
                <w:szCs w:val="24"/>
              </w:rPr>
            </w:pPr>
            <w:r>
              <w:rPr>
                <w:rFonts w:ascii="Times New Roman" w:hAnsi="Times New Roman" w:cs="Times New Roman"/>
                <w:b/>
                <w:sz w:val="24"/>
                <w:szCs w:val="24"/>
              </w:rPr>
              <w:t>3.</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Cezai Şart</w:t>
            </w:r>
            <w:r w:rsidRPr="002036A1">
              <w:rPr>
                <w:rFonts w:ascii="Times New Roman" w:hAnsi="Times New Roman" w:cs="Times New Roman"/>
                <w:b/>
                <w:sz w:val="24"/>
                <w:szCs w:val="24"/>
                <w:u w:val="single"/>
              </w:rPr>
              <w:t>:</w:t>
            </w:r>
          </w:p>
          <w:p w14:paraId="19092430" w14:textId="77777777" w:rsidR="00416524" w:rsidRDefault="00416524" w:rsidP="00C669D4">
            <w:pPr>
              <w:jc w:val="both"/>
              <w:rPr>
                <w:rFonts w:ascii="Times New Roman" w:hAnsi="Times New Roman" w:cs="Times New Roman"/>
                <w:sz w:val="20"/>
                <w:szCs w:val="20"/>
              </w:rPr>
            </w:pPr>
          </w:p>
        </w:tc>
      </w:tr>
      <w:tr w:rsidR="00416524" w14:paraId="60D5EE5B" w14:textId="77777777" w:rsidTr="00284379">
        <w:trPr>
          <w:trHeight w:val="531"/>
        </w:trPr>
        <w:tc>
          <w:tcPr>
            <w:tcW w:w="9062" w:type="dxa"/>
          </w:tcPr>
          <w:p w14:paraId="7F2AD125" w14:textId="3A80F3B2" w:rsidR="00416524" w:rsidRPr="00416524" w:rsidRDefault="00416524" w:rsidP="00416524">
            <w:pPr>
              <w:jc w:val="both"/>
              <w:rPr>
                <w:rFonts w:ascii="Times New Roman" w:hAnsi="Times New Roman" w:cs="Times New Roman"/>
                <w:sz w:val="20"/>
                <w:szCs w:val="20"/>
              </w:rPr>
            </w:pPr>
            <w:r w:rsidRPr="00416524">
              <w:rPr>
                <w:rFonts w:ascii="Times New Roman" w:hAnsi="Times New Roman" w:cs="Times New Roman"/>
                <w:sz w:val="20"/>
                <w:szCs w:val="20"/>
              </w:rPr>
              <w:t xml:space="preserve">İşbu Protokol kapsamında belirlenen hakları kendisine ödendiği ya da taahhütler yerine getirildiği halde; karşı taraf aleyhinde dava açan Taraf hakkında, </w:t>
            </w:r>
            <w:r w:rsidRPr="00416524">
              <w:rPr>
                <w:rFonts w:ascii="Times New Roman" w:hAnsi="Times New Roman"/>
                <w:bCs/>
                <w:color w:val="000000" w:themeColor="text1"/>
                <w:sz w:val="20"/>
                <w:szCs w:val="20"/>
                <w:highlight w:val="yellow"/>
              </w:rPr>
              <w:t>[●]</w:t>
            </w:r>
            <w:r>
              <w:rPr>
                <w:rStyle w:val="AklamaBavurusu"/>
              </w:rPr>
              <w:commentReference w:id="2"/>
            </w:r>
            <w:r>
              <w:rPr>
                <w:rFonts w:ascii="Times New Roman" w:hAnsi="Times New Roman" w:cs="Times New Roman"/>
                <w:sz w:val="20"/>
                <w:szCs w:val="20"/>
              </w:rPr>
              <w:t xml:space="preserve">  </w:t>
            </w:r>
            <w:r w:rsidRPr="00416524">
              <w:rPr>
                <w:rFonts w:ascii="Times New Roman" w:hAnsi="Times New Roman" w:cs="Times New Roman"/>
                <w:sz w:val="20"/>
                <w:szCs w:val="20"/>
              </w:rPr>
              <w:t>tutarında cezai şart uygulanaca</w:t>
            </w:r>
            <w:r>
              <w:rPr>
                <w:rFonts w:ascii="Times New Roman" w:hAnsi="Times New Roman" w:cs="Times New Roman"/>
                <w:sz w:val="20"/>
                <w:szCs w:val="20"/>
              </w:rPr>
              <w:t>ğını taraflar kabul, beyan ve taahhüt eder.</w:t>
            </w:r>
          </w:p>
          <w:p w14:paraId="22FD0C84" w14:textId="77777777" w:rsidR="00416524" w:rsidRDefault="00416524" w:rsidP="00416524">
            <w:pPr>
              <w:jc w:val="both"/>
              <w:rPr>
                <w:rFonts w:ascii="Times New Roman" w:hAnsi="Times New Roman" w:cs="Times New Roman"/>
                <w:b/>
                <w:sz w:val="24"/>
                <w:szCs w:val="24"/>
              </w:rPr>
            </w:pPr>
          </w:p>
        </w:tc>
      </w:tr>
      <w:tr w:rsidR="00B97717" w14:paraId="75985C6F" w14:textId="77777777" w:rsidTr="00284379">
        <w:trPr>
          <w:trHeight w:val="531"/>
        </w:trPr>
        <w:tc>
          <w:tcPr>
            <w:tcW w:w="9062" w:type="dxa"/>
          </w:tcPr>
          <w:p w14:paraId="5096D61D" w14:textId="0D3B7C1A" w:rsidR="00B97717" w:rsidRPr="002036A1" w:rsidRDefault="00B97717" w:rsidP="00B97717">
            <w:pPr>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w:t>
            </w:r>
            <w:r w:rsidRPr="00E84504">
              <w:rPr>
                <w:rFonts w:ascii="Times New Roman" w:hAnsi="Times New Roman" w:cs="Times New Roman"/>
                <w:b/>
                <w:sz w:val="24"/>
                <w:szCs w:val="24"/>
              </w:rPr>
              <w:t xml:space="preserve"> </w:t>
            </w:r>
            <w:r>
              <w:rPr>
                <w:rFonts w:ascii="Times New Roman" w:hAnsi="Times New Roman" w:cs="Times New Roman"/>
                <w:b/>
                <w:sz w:val="24"/>
                <w:szCs w:val="24"/>
                <w:u w:val="single"/>
              </w:rPr>
              <w:t>Diğer Hükümler</w:t>
            </w:r>
            <w:r w:rsidRPr="002036A1">
              <w:rPr>
                <w:rFonts w:ascii="Times New Roman" w:hAnsi="Times New Roman" w:cs="Times New Roman"/>
                <w:b/>
                <w:sz w:val="24"/>
                <w:szCs w:val="24"/>
                <w:u w:val="single"/>
              </w:rPr>
              <w:t>:</w:t>
            </w:r>
          </w:p>
          <w:p w14:paraId="69A4E2A9" w14:textId="77777777" w:rsidR="00B97717" w:rsidRPr="00416524" w:rsidRDefault="00B97717" w:rsidP="00416524">
            <w:pPr>
              <w:jc w:val="both"/>
              <w:rPr>
                <w:rFonts w:ascii="Times New Roman" w:hAnsi="Times New Roman" w:cs="Times New Roman"/>
                <w:sz w:val="20"/>
                <w:szCs w:val="20"/>
              </w:rPr>
            </w:pPr>
          </w:p>
        </w:tc>
      </w:tr>
      <w:tr w:rsidR="00B97717" w14:paraId="0D236907" w14:textId="77777777" w:rsidTr="00284379">
        <w:trPr>
          <w:trHeight w:val="531"/>
        </w:trPr>
        <w:tc>
          <w:tcPr>
            <w:tcW w:w="9062" w:type="dxa"/>
          </w:tcPr>
          <w:p w14:paraId="2B24EAAD" w14:textId="24872E5C" w:rsidR="0056271C" w:rsidRDefault="0056271C" w:rsidP="0056271C">
            <w:pPr>
              <w:jc w:val="both"/>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b/>
                <w:sz w:val="20"/>
                <w:szCs w:val="20"/>
              </w:rPr>
              <w:t xml:space="preserve">.1. </w:t>
            </w:r>
            <w:r>
              <w:rPr>
                <w:rFonts w:ascii="Times New Roman" w:hAnsi="Times New Roman" w:cs="Times New Roman"/>
                <w:sz w:val="20"/>
                <w:szCs w:val="20"/>
              </w:rPr>
              <w:t>İşbu Protokol’ün</w:t>
            </w:r>
            <w:r>
              <w:rPr>
                <w:rFonts w:ascii="Times New Roman" w:hAnsi="Times New Roman" w:cs="Times New Roman"/>
                <w:sz w:val="20"/>
                <w:szCs w:val="20"/>
              </w:rPr>
              <w:t xml:space="preserve"> değiştirilmesi/ düzenlenmesi ancak iki tarafın yazılı ve imzalı bir şekilde akdedecekleri ek protokol marifetiyle söz konusu olabilecektir.</w:t>
            </w:r>
          </w:p>
          <w:p w14:paraId="3B9CE5A9" w14:textId="77777777" w:rsidR="00B97717" w:rsidRDefault="00B97717" w:rsidP="00B97717">
            <w:pPr>
              <w:jc w:val="both"/>
              <w:rPr>
                <w:rFonts w:ascii="Times New Roman" w:hAnsi="Times New Roman" w:cs="Times New Roman"/>
                <w:b/>
                <w:sz w:val="24"/>
                <w:szCs w:val="24"/>
              </w:rPr>
            </w:pPr>
          </w:p>
        </w:tc>
      </w:tr>
      <w:tr w:rsidR="0056271C" w14:paraId="21CB013E" w14:textId="77777777" w:rsidTr="00284379">
        <w:trPr>
          <w:trHeight w:val="531"/>
        </w:trPr>
        <w:tc>
          <w:tcPr>
            <w:tcW w:w="9062" w:type="dxa"/>
          </w:tcPr>
          <w:p w14:paraId="7F2AC6A3" w14:textId="49AD5214" w:rsidR="0056271C" w:rsidRDefault="0056271C" w:rsidP="0056271C">
            <w:pPr>
              <w:jc w:val="both"/>
              <w:rPr>
                <w:rFonts w:ascii="Times New Roman" w:hAnsi="Times New Roman" w:cs="Times New Roman"/>
                <w:sz w:val="20"/>
                <w:szCs w:val="20"/>
              </w:rPr>
            </w:pPr>
            <w:r>
              <w:rPr>
                <w:rFonts w:ascii="Times New Roman" w:hAnsi="Times New Roman" w:cs="Times New Roman"/>
                <w:b/>
                <w:sz w:val="20"/>
                <w:szCs w:val="20"/>
              </w:rPr>
              <w:lastRenderedPageBreak/>
              <w:t>4</w:t>
            </w:r>
            <w:r>
              <w:rPr>
                <w:rFonts w:ascii="Times New Roman" w:hAnsi="Times New Roman" w:cs="Times New Roman"/>
                <w:b/>
                <w:sz w:val="20"/>
                <w:szCs w:val="20"/>
              </w:rPr>
              <w:t xml:space="preserve">.2. </w:t>
            </w:r>
            <w:r>
              <w:rPr>
                <w:rFonts w:ascii="Times New Roman" w:hAnsi="Times New Roman" w:cs="Times New Roman"/>
                <w:sz w:val="20"/>
                <w:szCs w:val="20"/>
              </w:rPr>
              <w:t>İşbu Protokol’e</w:t>
            </w:r>
            <w:r>
              <w:rPr>
                <w:rFonts w:ascii="Times New Roman" w:hAnsi="Times New Roman" w:cs="Times New Roman"/>
                <w:sz w:val="20"/>
                <w:szCs w:val="20"/>
              </w:rPr>
              <w:t xml:space="preserve"> ilişkin tüm bildirimler</w:t>
            </w:r>
            <w:r>
              <w:rPr>
                <w:rFonts w:ascii="Times New Roman" w:hAnsi="Times New Roman" w:cs="Times New Roman"/>
                <w:sz w:val="20"/>
                <w:szCs w:val="20"/>
              </w:rPr>
              <w:t xml:space="preserve"> yazılı olarak işbu sözleşmede </w:t>
            </w:r>
            <w:proofErr w:type="spellStart"/>
            <w:r>
              <w:rPr>
                <w:rFonts w:ascii="Times New Roman" w:hAnsi="Times New Roman" w:cs="Times New Roman"/>
                <w:sz w:val="20"/>
                <w:szCs w:val="20"/>
              </w:rPr>
              <w:t>T</w:t>
            </w:r>
            <w:r>
              <w:rPr>
                <w:rFonts w:ascii="Times New Roman" w:hAnsi="Times New Roman" w:cs="Times New Roman"/>
                <w:sz w:val="20"/>
                <w:szCs w:val="20"/>
              </w:rPr>
              <w:t>araflar</w:t>
            </w:r>
            <w:r>
              <w:rPr>
                <w:rFonts w:ascii="Times New Roman" w:hAnsi="Times New Roman" w:cs="Times New Roman"/>
                <w:sz w:val="20"/>
                <w:szCs w:val="20"/>
              </w:rPr>
              <w:t>’</w:t>
            </w:r>
            <w:r>
              <w:rPr>
                <w:rFonts w:ascii="Times New Roman" w:hAnsi="Times New Roman" w:cs="Times New Roman"/>
                <w:sz w:val="20"/>
                <w:szCs w:val="20"/>
              </w:rPr>
              <w:t>ın</w:t>
            </w:r>
            <w:proofErr w:type="spellEnd"/>
            <w:r>
              <w:rPr>
                <w:rFonts w:ascii="Times New Roman" w:hAnsi="Times New Roman" w:cs="Times New Roman"/>
                <w:sz w:val="20"/>
                <w:szCs w:val="20"/>
              </w:rPr>
              <w:t xml:space="preserve"> belirtmiş oldukları adreslere gönderilecek yazı ile veya yine aynı şekilde tarafların işbu sözleşmede belirttikleri mail adreslerine gönderilecek mail marifetiyle gerçekleştirilecektir. İlgili gönderimlerde gönderinin ulaşıp ulaşmadığı hakkında bilgi gönderen tarafından talep edilmelidir</w:t>
            </w:r>
            <w:r>
              <w:rPr>
                <w:rFonts w:ascii="Times New Roman" w:hAnsi="Times New Roman" w:cs="Times New Roman"/>
                <w:sz w:val="20"/>
                <w:szCs w:val="20"/>
              </w:rPr>
              <w:t>.</w:t>
            </w:r>
          </w:p>
          <w:p w14:paraId="2F8BD083" w14:textId="57FF7B51" w:rsidR="0056271C" w:rsidRDefault="0056271C" w:rsidP="0056271C">
            <w:pPr>
              <w:jc w:val="both"/>
              <w:rPr>
                <w:rFonts w:ascii="Times New Roman" w:hAnsi="Times New Roman" w:cs="Times New Roman"/>
                <w:b/>
                <w:sz w:val="20"/>
                <w:szCs w:val="20"/>
              </w:rPr>
            </w:pPr>
          </w:p>
        </w:tc>
      </w:tr>
      <w:tr w:rsidR="004052C1" w14:paraId="4DA92FA1" w14:textId="77777777" w:rsidTr="00284379">
        <w:trPr>
          <w:trHeight w:val="531"/>
        </w:trPr>
        <w:tc>
          <w:tcPr>
            <w:tcW w:w="9062" w:type="dxa"/>
          </w:tcPr>
          <w:p w14:paraId="67B8AD47" w14:textId="537546CF" w:rsidR="004052C1" w:rsidRDefault="004052C1" w:rsidP="004052C1">
            <w:pPr>
              <w:jc w:val="both"/>
              <w:rPr>
                <w:rFonts w:ascii="Times New Roman" w:hAnsi="Times New Roman" w:cs="Times New Roman"/>
                <w:sz w:val="20"/>
                <w:szCs w:val="20"/>
              </w:rPr>
            </w:pPr>
            <w:r>
              <w:rPr>
                <w:rFonts w:ascii="Times New Roman" w:hAnsi="Times New Roman" w:cs="Times New Roman"/>
                <w:b/>
                <w:sz w:val="20"/>
                <w:szCs w:val="20"/>
              </w:rPr>
              <w:t>4.3.</w:t>
            </w:r>
            <w:r>
              <w:rPr>
                <w:rFonts w:ascii="Times New Roman" w:hAnsi="Times New Roman" w:cs="Times New Roman"/>
                <w:sz w:val="20"/>
                <w:szCs w:val="20"/>
              </w:rPr>
              <w:t xml:space="preserve"> </w:t>
            </w:r>
            <w:r>
              <w:rPr>
                <w:rFonts w:ascii="Times New Roman" w:hAnsi="Times New Roman" w:cs="Times New Roman"/>
                <w:sz w:val="20"/>
                <w:szCs w:val="20"/>
              </w:rPr>
              <w:t xml:space="preserve">İşbu </w:t>
            </w:r>
            <w:r>
              <w:rPr>
                <w:rFonts w:ascii="Times New Roman" w:hAnsi="Times New Roman" w:cs="Times New Roman"/>
                <w:sz w:val="20"/>
                <w:szCs w:val="20"/>
              </w:rPr>
              <w:t>Protokol’de</w:t>
            </w:r>
            <w:r>
              <w:rPr>
                <w:rFonts w:ascii="Times New Roman" w:hAnsi="Times New Roman" w:cs="Times New Roman"/>
                <w:sz w:val="20"/>
                <w:szCs w:val="20"/>
              </w:rPr>
              <w:t xml:space="preserve"> yer alan herhangi bir madde kanun, mahkeme ve/veya herhangi bir sebeple iptal/ hükümsüz kılınırsa ilgili iptal/hükümsüzlük işlemi sözleşmede yer alan diğer maddelerin geçerliliği ya da sözleşmenin geçerliliğini ortadan kaldırmayacaktır. </w:t>
            </w:r>
          </w:p>
          <w:p w14:paraId="2C90E4E0" w14:textId="72BA14B1" w:rsidR="004052C1" w:rsidRDefault="004052C1" w:rsidP="0056271C">
            <w:pPr>
              <w:jc w:val="both"/>
              <w:rPr>
                <w:rFonts w:ascii="Times New Roman" w:hAnsi="Times New Roman" w:cs="Times New Roman"/>
                <w:b/>
                <w:sz w:val="20"/>
                <w:szCs w:val="20"/>
              </w:rPr>
            </w:pPr>
          </w:p>
        </w:tc>
      </w:tr>
      <w:tr w:rsidR="004052C1" w14:paraId="2688E1F2" w14:textId="77777777" w:rsidTr="00284379">
        <w:trPr>
          <w:trHeight w:val="531"/>
        </w:trPr>
        <w:tc>
          <w:tcPr>
            <w:tcW w:w="9062" w:type="dxa"/>
          </w:tcPr>
          <w:p w14:paraId="5ED0845D" w14:textId="77777777" w:rsidR="004052C1" w:rsidRDefault="004052C1" w:rsidP="004052C1">
            <w:pPr>
              <w:jc w:val="both"/>
              <w:rPr>
                <w:rFonts w:ascii="Times New Roman" w:hAnsi="Times New Roman" w:cs="Times New Roman"/>
                <w:sz w:val="20"/>
                <w:szCs w:val="20"/>
              </w:rPr>
            </w:pPr>
            <w:r>
              <w:rPr>
                <w:rFonts w:ascii="Times New Roman" w:hAnsi="Times New Roman" w:cs="Times New Roman"/>
                <w:b/>
                <w:sz w:val="20"/>
                <w:szCs w:val="20"/>
              </w:rPr>
              <w:t>4.4.</w:t>
            </w:r>
            <w:r>
              <w:rPr>
                <w:rFonts w:ascii="Times New Roman" w:hAnsi="Times New Roman" w:cs="Times New Roman"/>
                <w:sz w:val="20"/>
                <w:szCs w:val="20"/>
              </w:rPr>
              <w:t xml:space="preserve"> </w:t>
            </w:r>
            <w:r>
              <w:rPr>
                <w:rFonts w:ascii="Times New Roman" w:hAnsi="Times New Roman" w:cs="Times New Roman"/>
                <w:sz w:val="20"/>
                <w:szCs w:val="20"/>
              </w:rPr>
              <w:t xml:space="preserve">bu </w:t>
            </w:r>
            <w:r>
              <w:rPr>
                <w:rFonts w:ascii="Times New Roman" w:hAnsi="Times New Roman" w:cs="Times New Roman"/>
                <w:sz w:val="20"/>
                <w:szCs w:val="20"/>
              </w:rPr>
              <w:t>Protokol’ün</w:t>
            </w:r>
            <w:r>
              <w:rPr>
                <w:rFonts w:ascii="Times New Roman" w:hAnsi="Times New Roman" w:cs="Times New Roman"/>
                <w:sz w:val="20"/>
                <w:szCs w:val="20"/>
              </w:rPr>
              <w:t xml:space="preserve"> imzalanması sebebiyle doğan/ doğacak damga vergisi </w:t>
            </w:r>
            <w:r>
              <w:rPr>
                <w:rFonts w:ascii="Times New Roman" w:hAnsi="Times New Roman" w:cs="Times New Roman"/>
                <w:sz w:val="20"/>
                <w:szCs w:val="20"/>
              </w:rPr>
              <w:t xml:space="preserve">İşveren </w:t>
            </w:r>
            <w:proofErr w:type="spellStart"/>
            <w:r>
              <w:rPr>
                <w:rFonts w:ascii="Times New Roman" w:hAnsi="Times New Roman" w:cs="Times New Roman"/>
                <w:sz w:val="20"/>
                <w:szCs w:val="20"/>
              </w:rPr>
              <w:t>tarafndan</w:t>
            </w:r>
            <w:proofErr w:type="spellEnd"/>
            <w:r>
              <w:rPr>
                <w:rFonts w:ascii="Times New Roman" w:hAnsi="Times New Roman" w:cs="Times New Roman"/>
                <w:sz w:val="20"/>
                <w:szCs w:val="20"/>
              </w:rPr>
              <w:t xml:space="preserve"> ilgili kurum ve/veya kuruluşa yapılacaktır.</w:t>
            </w:r>
          </w:p>
          <w:p w14:paraId="58072E52" w14:textId="03E40CED" w:rsidR="004052C1" w:rsidRDefault="004052C1" w:rsidP="004052C1">
            <w:pPr>
              <w:jc w:val="both"/>
              <w:rPr>
                <w:rFonts w:ascii="Times New Roman" w:hAnsi="Times New Roman" w:cs="Times New Roman"/>
                <w:b/>
                <w:sz w:val="20"/>
                <w:szCs w:val="20"/>
              </w:rPr>
            </w:pPr>
          </w:p>
        </w:tc>
      </w:tr>
      <w:tr w:rsidR="004052C1" w14:paraId="330DE83E" w14:textId="77777777" w:rsidTr="00284379">
        <w:trPr>
          <w:trHeight w:val="531"/>
        </w:trPr>
        <w:tc>
          <w:tcPr>
            <w:tcW w:w="9062" w:type="dxa"/>
          </w:tcPr>
          <w:p w14:paraId="7CC7025C" w14:textId="681B8C58" w:rsidR="004052C1" w:rsidRDefault="004052C1" w:rsidP="004052C1">
            <w:pPr>
              <w:jc w:val="both"/>
              <w:rPr>
                <w:rFonts w:ascii="Times New Roman" w:hAnsi="Times New Roman" w:cs="Times New Roman"/>
                <w:sz w:val="20"/>
                <w:szCs w:val="20"/>
              </w:rPr>
            </w:pPr>
            <w:r>
              <w:rPr>
                <w:rFonts w:ascii="Times New Roman" w:hAnsi="Times New Roman" w:cs="Times New Roman"/>
                <w:b/>
                <w:sz w:val="20"/>
                <w:szCs w:val="20"/>
              </w:rPr>
              <w:t>4.5.</w:t>
            </w:r>
            <w:r>
              <w:rPr>
                <w:rFonts w:ascii="Times New Roman" w:hAnsi="Times New Roman" w:cs="Times New Roman"/>
                <w:sz w:val="20"/>
                <w:szCs w:val="20"/>
              </w:rPr>
              <w:t xml:space="preserve"> </w:t>
            </w:r>
            <w:r>
              <w:rPr>
                <w:rFonts w:ascii="Times New Roman" w:hAnsi="Times New Roman" w:cs="Times New Roman"/>
                <w:sz w:val="20"/>
                <w:szCs w:val="20"/>
              </w:rPr>
              <w:t xml:space="preserve">İşbu </w:t>
            </w:r>
            <w:r>
              <w:rPr>
                <w:rFonts w:ascii="Times New Roman" w:hAnsi="Times New Roman" w:cs="Times New Roman"/>
                <w:sz w:val="20"/>
                <w:szCs w:val="20"/>
              </w:rPr>
              <w:t>Protokol</w:t>
            </w:r>
            <w:r>
              <w:rPr>
                <w:rFonts w:ascii="Times New Roman" w:hAnsi="Times New Roman" w:cs="Times New Roman"/>
                <w:sz w:val="20"/>
                <w:szCs w:val="20"/>
              </w:rPr>
              <w:t xml:space="preserve"> iki nüsha şeklinde Türkçe düzenlenmiş olup her bir nüsha bir diğeri ile aynı geçerliliğe sahiptir. </w:t>
            </w:r>
          </w:p>
          <w:p w14:paraId="52982D47" w14:textId="4AE16AAB" w:rsidR="004052C1" w:rsidRDefault="004052C1" w:rsidP="004052C1">
            <w:pPr>
              <w:jc w:val="both"/>
              <w:rPr>
                <w:rFonts w:ascii="Times New Roman" w:hAnsi="Times New Roman" w:cs="Times New Roman"/>
                <w:b/>
                <w:sz w:val="20"/>
                <w:szCs w:val="20"/>
              </w:rPr>
            </w:pPr>
          </w:p>
        </w:tc>
      </w:tr>
      <w:tr w:rsidR="00284379" w14:paraId="7290949A" w14:textId="77777777" w:rsidTr="00A037E5">
        <w:tc>
          <w:tcPr>
            <w:tcW w:w="9062" w:type="dxa"/>
          </w:tcPr>
          <w:p w14:paraId="669AC25B" w14:textId="0C305C50" w:rsidR="00284379" w:rsidRPr="004739F2" w:rsidRDefault="004052C1" w:rsidP="00284379">
            <w:pPr>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284379" w:rsidRPr="004739F2">
              <w:rPr>
                <w:rFonts w:ascii="Times New Roman" w:hAnsi="Times New Roman" w:cs="Times New Roman"/>
                <w:b/>
                <w:sz w:val="24"/>
                <w:szCs w:val="24"/>
                <w:u w:val="single"/>
              </w:rPr>
              <w:t>. Tarafların Adres ve Banka Bilgileri:</w:t>
            </w:r>
          </w:p>
          <w:p w14:paraId="5A1F01B0" w14:textId="77777777" w:rsidR="00284379" w:rsidRPr="004739F2" w:rsidRDefault="00284379" w:rsidP="00284379">
            <w:pPr>
              <w:jc w:val="both"/>
              <w:rPr>
                <w:rFonts w:ascii="Times New Roman" w:hAnsi="Times New Roman" w:cs="Times New Roman"/>
                <w:b/>
                <w:sz w:val="24"/>
                <w:szCs w:val="24"/>
              </w:rPr>
            </w:pPr>
            <w:r w:rsidRPr="004739F2">
              <w:rPr>
                <w:rFonts w:ascii="Times New Roman" w:hAnsi="Times New Roman" w:cs="Times New Roman"/>
                <w:b/>
                <w:sz w:val="24"/>
                <w:szCs w:val="24"/>
              </w:rPr>
              <w:t xml:space="preserve"> </w:t>
            </w:r>
          </w:p>
        </w:tc>
      </w:tr>
      <w:tr w:rsidR="00284379" w:rsidRPr="00453A33" w14:paraId="08F7CB41" w14:textId="77777777" w:rsidTr="00A037E5">
        <w:trPr>
          <w:trHeight w:val="1"/>
        </w:trPr>
        <w:tc>
          <w:tcPr>
            <w:tcW w:w="9062" w:type="dxa"/>
          </w:tcPr>
          <w:p w14:paraId="2FA1C5B7" w14:textId="77777777" w:rsidR="00284379" w:rsidRDefault="00284379" w:rsidP="00284379">
            <w:pPr>
              <w:jc w:val="both"/>
              <w:rPr>
                <w:rFonts w:ascii="Times New Roman" w:hAnsi="Times New Roman"/>
                <w:b/>
                <w:sz w:val="24"/>
                <w:szCs w:val="24"/>
                <w:lang w:val="en-US"/>
              </w:rPr>
            </w:pPr>
          </w:p>
          <w:p w14:paraId="6C2ADB5D" w14:textId="62303D03" w:rsidR="00284379" w:rsidRPr="00D90587" w:rsidRDefault="00964A6F" w:rsidP="00284379">
            <w:pPr>
              <w:jc w:val="both"/>
              <w:rPr>
                <w:rFonts w:ascii="Times New Roman" w:hAnsi="Times New Roman"/>
                <w:b/>
                <w:bCs/>
                <w:sz w:val="20"/>
                <w:szCs w:val="20"/>
                <w:u w:val="single"/>
                <w:lang w:val="en-US"/>
              </w:rPr>
            </w:pPr>
            <w:r>
              <w:rPr>
                <w:rFonts w:ascii="Times New Roman" w:hAnsi="Times New Roman"/>
                <w:b/>
                <w:bCs/>
                <w:sz w:val="20"/>
                <w:szCs w:val="20"/>
                <w:u w:val="single"/>
                <w:lang w:val="en-US"/>
              </w:rPr>
              <w:t>İŞVEREN</w:t>
            </w:r>
            <w:r w:rsidR="00284379">
              <w:rPr>
                <w:rFonts w:ascii="Times New Roman" w:hAnsi="Times New Roman"/>
                <w:b/>
                <w:bCs/>
                <w:sz w:val="20"/>
                <w:szCs w:val="20"/>
                <w:u w:val="single"/>
                <w:lang w:val="en-US"/>
              </w:rPr>
              <w:t>:</w:t>
            </w:r>
          </w:p>
          <w:p w14:paraId="432E6F7A" w14:textId="77777777" w:rsidR="00284379" w:rsidRPr="00D90587" w:rsidRDefault="00284379" w:rsidP="00284379">
            <w:pPr>
              <w:jc w:val="both"/>
              <w:rPr>
                <w:rFonts w:ascii="Times New Roman" w:hAnsi="Times New Roman"/>
                <w:bCs/>
                <w:sz w:val="20"/>
                <w:szCs w:val="20"/>
                <w:u w:val="single"/>
                <w:lang w:val="en-US"/>
              </w:rPr>
            </w:pPr>
          </w:p>
          <w:p w14:paraId="23243B61" w14:textId="54A43125" w:rsidR="00964A6F" w:rsidRPr="00964A6F" w:rsidRDefault="00964A6F" w:rsidP="00284379">
            <w:pPr>
              <w:pStyle w:val="NormalWeb"/>
              <w:spacing w:before="0" w:beforeAutospacing="0" w:after="0" w:afterAutospacing="0"/>
              <w:rPr>
                <w:b/>
                <w:sz w:val="20"/>
                <w:szCs w:val="20"/>
              </w:rPr>
            </w:pPr>
            <w:r w:rsidRPr="00964A6F">
              <w:rPr>
                <w:b/>
                <w:sz w:val="20"/>
                <w:szCs w:val="20"/>
                <w:u w:val="single"/>
              </w:rPr>
              <w:t>İŞVEREN’İN ADI</w:t>
            </w:r>
            <w:r w:rsidRPr="00964A6F">
              <w:rPr>
                <w:b/>
                <w:sz w:val="20"/>
                <w:szCs w:val="20"/>
              </w:rPr>
              <w:t>:</w:t>
            </w:r>
            <w:r w:rsidRPr="00B07B80">
              <w:rPr>
                <w:bCs/>
                <w:color w:val="000000" w:themeColor="text1"/>
                <w:sz w:val="20"/>
                <w:szCs w:val="20"/>
                <w:highlight w:val="yellow"/>
              </w:rPr>
              <w:t xml:space="preserve"> [●]</w:t>
            </w:r>
          </w:p>
          <w:p w14:paraId="2DBDBA1D" w14:textId="66D351B9" w:rsidR="00964A6F" w:rsidRPr="00964A6F" w:rsidRDefault="00964A6F" w:rsidP="00284379">
            <w:pPr>
              <w:pStyle w:val="NormalWeb"/>
              <w:spacing w:before="0" w:beforeAutospacing="0" w:after="0" w:afterAutospacing="0"/>
              <w:rPr>
                <w:b/>
                <w:sz w:val="20"/>
                <w:szCs w:val="20"/>
              </w:rPr>
            </w:pPr>
            <w:r w:rsidRPr="00964A6F">
              <w:rPr>
                <w:b/>
                <w:sz w:val="20"/>
                <w:szCs w:val="20"/>
                <w:u w:val="single"/>
              </w:rPr>
              <w:t>ADRES</w:t>
            </w:r>
            <w:r w:rsidRPr="00964A6F">
              <w:rPr>
                <w:b/>
                <w:sz w:val="20"/>
                <w:szCs w:val="20"/>
              </w:rPr>
              <w:t>:</w:t>
            </w:r>
            <w:r w:rsidRPr="00B07B80">
              <w:rPr>
                <w:bCs/>
                <w:color w:val="000000" w:themeColor="text1"/>
                <w:sz w:val="20"/>
                <w:szCs w:val="20"/>
                <w:highlight w:val="yellow"/>
              </w:rPr>
              <w:t xml:space="preserve"> [●]</w:t>
            </w:r>
          </w:p>
          <w:p w14:paraId="551D8491" w14:textId="53F32177" w:rsidR="00284379" w:rsidRPr="00D90587" w:rsidRDefault="00284379" w:rsidP="00284379">
            <w:pPr>
              <w:pStyle w:val="NormalWeb"/>
              <w:spacing w:before="0" w:beforeAutospacing="0" w:after="0" w:afterAutospacing="0"/>
              <w:rPr>
                <w:sz w:val="20"/>
                <w:szCs w:val="20"/>
              </w:rPr>
            </w:pPr>
            <w:r w:rsidRPr="00964A6F">
              <w:rPr>
                <w:b/>
                <w:sz w:val="20"/>
                <w:szCs w:val="20"/>
                <w:u w:val="single"/>
              </w:rPr>
              <w:t>Vergi Numarası</w:t>
            </w:r>
            <w:r w:rsidRPr="00964A6F">
              <w:rPr>
                <w:b/>
                <w:sz w:val="20"/>
                <w:szCs w:val="20"/>
              </w:rPr>
              <w:t>:</w:t>
            </w:r>
            <w:r w:rsidRPr="00D90587">
              <w:rPr>
                <w:sz w:val="20"/>
                <w:szCs w:val="20"/>
              </w:rPr>
              <w:t xml:space="preserve"> </w:t>
            </w:r>
            <w:r w:rsidR="00964A6F" w:rsidRPr="00B07B80">
              <w:rPr>
                <w:bCs/>
                <w:color w:val="000000" w:themeColor="text1"/>
                <w:sz w:val="20"/>
                <w:szCs w:val="20"/>
                <w:highlight w:val="yellow"/>
              </w:rPr>
              <w:t>[●]</w:t>
            </w:r>
          </w:p>
          <w:p w14:paraId="6873A0F0" w14:textId="3157A45A" w:rsidR="00284379" w:rsidRPr="00D90587" w:rsidRDefault="00284379" w:rsidP="00284379">
            <w:pPr>
              <w:pStyle w:val="NormalWeb"/>
              <w:spacing w:before="0" w:beforeAutospacing="0" w:after="0" w:afterAutospacing="0"/>
              <w:rPr>
                <w:sz w:val="20"/>
                <w:szCs w:val="20"/>
              </w:rPr>
            </w:pPr>
            <w:r w:rsidRPr="00964A6F">
              <w:rPr>
                <w:b/>
                <w:sz w:val="20"/>
                <w:szCs w:val="20"/>
                <w:u w:val="single"/>
              </w:rPr>
              <w:t>Telefon Numarası</w:t>
            </w:r>
            <w:r w:rsidRPr="00964A6F">
              <w:rPr>
                <w:sz w:val="20"/>
                <w:szCs w:val="20"/>
              </w:rPr>
              <w:t>:</w:t>
            </w:r>
            <w:r w:rsidRPr="00D90587">
              <w:rPr>
                <w:sz w:val="20"/>
                <w:szCs w:val="20"/>
              </w:rPr>
              <w:t xml:space="preserve"> </w:t>
            </w:r>
            <w:r w:rsidR="00964A6F" w:rsidRPr="00B07B80">
              <w:rPr>
                <w:bCs/>
                <w:color w:val="000000" w:themeColor="text1"/>
                <w:sz w:val="20"/>
                <w:szCs w:val="20"/>
                <w:highlight w:val="yellow"/>
              </w:rPr>
              <w:t>[●]</w:t>
            </w:r>
          </w:p>
          <w:p w14:paraId="36F21777" w14:textId="77777777" w:rsidR="00284379" w:rsidRPr="00D90587" w:rsidRDefault="00284379" w:rsidP="00284379">
            <w:pPr>
              <w:jc w:val="both"/>
              <w:rPr>
                <w:rFonts w:ascii="Times New Roman" w:hAnsi="Times New Roman"/>
                <w:bCs/>
                <w:sz w:val="20"/>
                <w:szCs w:val="20"/>
                <w:u w:val="single"/>
                <w:lang w:val="en-US"/>
              </w:rPr>
            </w:pPr>
          </w:p>
          <w:p w14:paraId="05E620C3" w14:textId="583F766D" w:rsidR="00284379" w:rsidRPr="00D90587" w:rsidRDefault="00284379" w:rsidP="00284379">
            <w:pPr>
              <w:jc w:val="both"/>
              <w:rPr>
                <w:rFonts w:ascii="Times New Roman" w:hAnsi="Times New Roman"/>
                <w:bCs/>
                <w:sz w:val="20"/>
                <w:szCs w:val="20"/>
                <w:lang w:val="en-US"/>
              </w:rPr>
            </w:pPr>
            <w:r>
              <w:rPr>
                <w:rFonts w:ascii="Times New Roman" w:hAnsi="Times New Roman"/>
                <w:bCs/>
                <w:sz w:val="20"/>
                <w:szCs w:val="20"/>
                <w:lang w:val="en-US"/>
              </w:rPr>
              <w:t>Banka</w:t>
            </w:r>
            <w:r w:rsidRPr="00D90587">
              <w:rPr>
                <w:rFonts w:ascii="Times New Roman" w:hAnsi="Times New Roman"/>
                <w:bCs/>
                <w:sz w:val="20"/>
                <w:szCs w:val="20"/>
                <w:lang w:val="en-US"/>
              </w:rPr>
              <w:t xml:space="preserve"> </w:t>
            </w:r>
            <w:proofErr w:type="spellStart"/>
            <w:r>
              <w:rPr>
                <w:rFonts w:ascii="Times New Roman" w:hAnsi="Times New Roman"/>
                <w:bCs/>
                <w:sz w:val="20"/>
                <w:szCs w:val="20"/>
                <w:lang w:val="en-US"/>
              </w:rPr>
              <w:t>Bilgileri</w:t>
            </w:r>
            <w:proofErr w:type="spellEnd"/>
            <w:r w:rsidRPr="00D90587">
              <w:rPr>
                <w:rFonts w:ascii="Times New Roman" w:hAnsi="Times New Roman"/>
                <w:bCs/>
                <w:sz w:val="20"/>
                <w:szCs w:val="20"/>
                <w:lang w:val="en-US"/>
              </w:rPr>
              <w:t>:</w:t>
            </w:r>
          </w:p>
          <w:p w14:paraId="0A5F464E" w14:textId="77777777" w:rsidR="004052C1" w:rsidRDefault="004052C1" w:rsidP="00284379">
            <w:pPr>
              <w:pStyle w:val="NormalWeb"/>
              <w:spacing w:before="0" w:beforeAutospacing="0" w:after="0" w:afterAutospacing="0"/>
              <w:rPr>
                <w:b/>
                <w:sz w:val="20"/>
                <w:szCs w:val="20"/>
                <w:u w:val="single"/>
              </w:rPr>
            </w:pPr>
          </w:p>
          <w:p w14:paraId="2DB9CF6C" w14:textId="36523245" w:rsidR="00284379" w:rsidRPr="00AB52F9" w:rsidRDefault="00284379" w:rsidP="00284379">
            <w:pPr>
              <w:pStyle w:val="NormalWeb"/>
              <w:spacing w:before="0" w:beforeAutospacing="0" w:after="0" w:afterAutospacing="0"/>
              <w:rPr>
                <w:b/>
                <w:sz w:val="20"/>
                <w:szCs w:val="20"/>
              </w:rPr>
            </w:pPr>
            <w:r w:rsidRPr="00AB52F9">
              <w:rPr>
                <w:b/>
                <w:sz w:val="20"/>
                <w:szCs w:val="20"/>
                <w:u w:val="single"/>
              </w:rPr>
              <w:t>Hesap Numarası</w:t>
            </w:r>
            <w:r w:rsidRPr="00AB52F9">
              <w:rPr>
                <w:b/>
                <w:sz w:val="20"/>
                <w:szCs w:val="20"/>
              </w:rPr>
              <w:t xml:space="preserve"> : </w:t>
            </w:r>
            <w:r w:rsidR="00AB52F9" w:rsidRPr="00B07B80">
              <w:rPr>
                <w:bCs/>
                <w:color w:val="000000" w:themeColor="text1"/>
                <w:sz w:val="20"/>
                <w:szCs w:val="20"/>
                <w:highlight w:val="yellow"/>
              </w:rPr>
              <w:t>[●]</w:t>
            </w:r>
          </w:p>
          <w:p w14:paraId="4C572897" w14:textId="5AF1A45E" w:rsidR="00284379" w:rsidRPr="00AB52F9" w:rsidRDefault="00284379" w:rsidP="00284379">
            <w:pPr>
              <w:pStyle w:val="NormalWeb"/>
              <w:spacing w:before="0" w:beforeAutospacing="0" w:after="0" w:afterAutospacing="0"/>
              <w:rPr>
                <w:b/>
                <w:sz w:val="20"/>
                <w:szCs w:val="20"/>
              </w:rPr>
            </w:pPr>
            <w:r w:rsidRPr="00AB52F9">
              <w:rPr>
                <w:b/>
                <w:sz w:val="20"/>
                <w:szCs w:val="20"/>
                <w:u w:val="single"/>
              </w:rPr>
              <w:t>Swift Kodu</w:t>
            </w:r>
            <w:r w:rsidRPr="00AB52F9">
              <w:rPr>
                <w:b/>
                <w:sz w:val="20"/>
                <w:szCs w:val="20"/>
              </w:rPr>
              <w:t xml:space="preserve"> : </w:t>
            </w:r>
            <w:r w:rsidR="00AB52F9" w:rsidRPr="00B07B80">
              <w:rPr>
                <w:bCs/>
                <w:color w:val="000000" w:themeColor="text1"/>
                <w:sz w:val="20"/>
                <w:szCs w:val="20"/>
                <w:highlight w:val="yellow"/>
              </w:rPr>
              <w:t>[●]</w:t>
            </w:r>
          </w:p>
          <w:p w14:paraId="46BD1833" w14:textId="2349C4DA" w:rsidR="00284379" w:rsidRPr="00D90587" w:rsidRDefault="00284379" w:rsidP="00284379">
            <w:pPr>
              <w:pStyle w:val="NormalWeb"/>
              <w:spacing w:before="0" w:beforeAutospacing="0" w:after="0" w:afterAutospacing="0"/>
              <w:rPr>
                <w:sz w:val="20"/>
                <w:szCs w:val="20"/>
              </w:rPr>
            </w:pPr>
            <w:r w:rsidRPr="00AB52F9">
              <w:rPr>
                <w:b/>
                <w:sz w:val="20"/>
                <w:szCs w:val="20"/>
                <w:u w:val="single"/>
              </w:rPr>
              <w:t>IBAN</w:t>
            </w:r>
            <w:r w:rsidRPr="00AB52F9">
              <w:rPr>
                <w:b/>
                <w:sz w:val="20"/>
                <w:szCs w:val="20"/>
              </w:rPr>
              <w:t>:</w:t>
            </w:r>
            <w:r w:rsidRPr="00D90587">
              <w:rPr>
                <w:sz w:val="20"/>
                <w:szCs w:val="20"/>
              </w:rPr>
              <w:t xml:space="preserve"> </w:t>
            </w:r>
            <w:r w:rsidR="00AB52F9" w:rsidRPr="00B07B80">
              <w:rPr>
                <w:bCs/>
                <w:color w:val="000000" w:themeColor="text1"/>
                <w:sz w:val="20"/>
                <w:szCs w:val="20"/>
                <w:highlight w:val="yellow"/>
              </w:rPr>
              <w:t>[●]</w:t>
            </w:r>
          </w:p>
          <w:p w14:paraId="5F563338" w14:textId="77777777" w:rsidR="00284379" w:rsidRPr="00453A33" w:rsidRDefault="00284379" w:rsidP="00284379">
            <w:pPr>
              <w:jc w:val="both"/>
              <w:rPr>
                <w:rFonts w:ascii="Times New Roman" w:hAnsi="Times New Roman"/>
                <w:b/>
                <w:sz w:val="24"/>
                <w:szCs w:val="24"/>
                <w:lang w:val="en-US"/>
              </w:rPr>
            </w:pPr>
          </w:p>
        </w:tc>
      </w:tr>
      <w:tr w:rsidR="00284379" w14:paraId="552E9204" w14:textId="77777777" w:rsidTr="00A037E5">
        <w:trPr>
          <w:trHeight w:val="1"/>
        </w:trPr>
        <w:tc>
          <w:tcPr>
            <w:tcW w:w="9062" w:type="dxa"/>
          </w:tcPr>
          <w:p w14:paraId="572376FA" w14:textId="77777777" w:rsidR="0083745A" w:rsidRDefault="0083745A" w:rsidP="00284379">
            <w:pPr>
              <w:jc w:val="both"/>
              <w:rPr>
                <w:rFonts w:ascii="Times New Roman" w:hAnsi="Times New Roman"/>
                <w:b/>
                <w:sz w:val="20"/>
                <w:szCs w:val="20"/>
                <w:u w:val="single"/>
                <w:lang w:val="en-US"/>
              </w:rPr>
            </w:pPr>
          </w:p>
          <w:p w14:paraId="253D4346" w14:textId="589E9769" w:rsidR="00284379" w:rsidRDefault="00AB52F9" w:rsidP="00284379">
            <w:pPr>
              <w:jc w:val="both"/>
              <w:rPr>
                <w:rFonts w:ascii="Times New Roman" w:hAnsi="Times New Roman"/>
                <w:b/>
                <w:sz w:val="20"/>
                <w:szCs w:val="20"/>
                <w:u w:val="single"/>
                <w:lang w:val="en-US"/>
              </w:rPr>
            </w:pPr>
            <w:r>
              <w:rPr>
                <w:rFonts w:ascii="Times New Roman" w:hAnsi="Times New Roman"/>
                <w:b/>
                <w:sz w:val="20"/>
                <w:szCs w:val="20"/>
                <w:u w:val="single"/>
                <w:lang w:val="en-US"/>
              </w:rPr>
              <w:t>İŞÇİ</w:t>
            </w:r>
            <w:commentRangeStart w:id="3"/>
            <w:r w:rsidR="00284379">
              <w:rPr>
                <w:rFonts w:ascii="Times New Roman" w:hAnsi="Times New Roman"/>
                <w:b/>
                <w:sz w:val="20"/>
                <w:szCs w:val="20"/>
                <w:u w:val="single"/>
                <w:lang w:val="en-US"/>
              </w:rPr>
              <w:t>:</w:t>
            </w:r>
            <w:commentRangeEnd w:id="3"/>
            <w:r w:rsidR="00284379">
              <w:rPr>
                <w:rStyle w:val="AklamaBavurusu"/>
              </w:rPr>
              <w:commentReference w:id="3"/>
            </w:r>
          </w:p>
          <w:p w14:paraId="3A4A92EC" w14:textId="77777777" w:rsidR="00284379" w:rsidRDefault="00284379" w:rsidP="00284379">
            <w:pPr>
              <w:jc w:val="both"/>
              <w:rPr>
                <w:rFonts w:ascii="Times New Roman" w:hAnsi="Times New Roman"/>
                <w:b/>
                <w:sz w:val="20"/>
                <w:szCs w:val="20"/>
                <w:u w:val="single"/>
                <w:lang w:val="en-US"/>
              </w:rPr>
            </w:pPr>
          </w:p>
          <w:p w14:paraId="59F32DF1" w14:textId="77777777" w:rsidR="00284379" w:rsidRPr="00453A33" w:rsidRDefault="00284379" w:rsidP="00284379">
            <w:pPr>
              <w:jc w:val="both"/>
              <w:rPr>
                <w:rFonts w:ascii="Times New Roman" w:hAnsi="Times New Roman"/>
                <w:b/>
                <w:sz w:val="20"/>
                <w:szCs w:val="20"/>
                <w:u w:val="single"/>
                <w:lang w:val="en-US"/>
              </w:rPr>
            </w:pPr>
          </w:p>
          <w:p w14:paraId="613657F5" w14:textId="77777777" w:rsidR="00284379" w:rsidRPr="00453A33" w:rsidRDefault="00284379" w:rsidP="00284379">
            <w:pPr>
              <w:jc w:val="both"/>
              <w:rPr>
                <w:rFonts w:ascii="Times New Roman" w:hAnsi="Times New Roman"/>
                <w:b/>
                <w:sz w:val="20"/>
                <w:szCs w:val="20"/>
                <w:lang w:val="en-US"/>
              </w:rPr>
            </w:pPr>
          </w:p>
          <w:p w14:paraId="7CD930EF" w14:textId="77777777" w:rsidR="00284379" w:rsidRDefault="00284379" w:rsidP="00284379">
            <w:pPr>
              <w:jc w:val="both"/>
              <w:rPr>
                <w:rFonts w:ascii="Times New Roman" w:hAnsi="Times New Roman"/>
                <w:b/>
                <w:sz w:val="24"/>
                <w:szCs w:val="24"/>
                <w:lang w:val="en-US"/>
              </w:rPr>
            </w:pPr>
          </w:p>
          <w:p w14:paraId="33374659" w14:textId="77777777" w:rsidR="00284379" w:rsidRDefault="00284379" w:rsidP="00284379">
            <w:pPr>
              <w:jc w:val="both"/>
              <w:rPr>
                <w:rFonts w:ascii="Times New Roman" w:hAnsi="Times New Roman"/>
                <w:b/>
                <w:sz w:val="24"/>
                <w:szCs w:val="24"/>
                <w:lang w:val="en-US"/>
              </w:rPr>
            </w:pPr>
          </w:p>
          <w:p w14:paraId="6A92922E" w14:textId="77777777" w:rsidR="00284379" w:rsidRDefault="00284379" w:rsidP="00284379">
            <w:pPr>
              <w:jc w:val="both"/>
              <w:rPr>
                <w:rFonts w:ascii="Times New Roman" w:hAnsi="Times New Roman"/>
                <w:b/>
                <w:sz w:val="24"/>
                <w:szCs w:val="24"/>
                <w:lang w:val="en-US"/>
              </w:rPr>
            </w:pPr>
          </w:p>
          <w:p w14:paraId="13FEE45A" w14:textId="77777777" w:rsidR="00284379" w:rsidRDefault="00284379" w:rsidP="00284379">
            <w:pPr>
              <w:jc w:val="both"/>
              <w:rPr>
                <w:rFonts w:ascii="Times New Roman" w:hAnsi="Times New Roman"/>
                <w:b/>
                <w:sz w:val="24"/>
                <w:szCs w:val="24"/>
                <w:lang w:val="en-US"/>
              </w:rPr>
            </w:pPr>
          </w:p>
          <w:p w14:paraId="348B0AEA" w14:textId="77777777" w:rsidR="00284379" w:rsidRDefault="00284379" w:rsidP="00284379">
            <w:pPr>
              <w:jc w:val="both"/>
              <w:rPr>
                <w:rFonts w:ascii="Times New Roman" w:hAnsi="Times New Roman"/>
                <w:b/>
                <w:sz w:val="24"/>
                <w:szCs w:val="24"/>
                <w:lang w:val="en-US"/>
              </w:rPr>
            </w:pPr>
          </w:p>
        </w:tc>
      </w:tr>
      <w:tr w:rsidR="00284379" w14:paraId="696AF307" w14:textId="77777777" w:rsidTr="00A037E5">
        <w:trPr>
          <w:trHeight w:val="1"/>
        </w:trPr>
        <w:tc>
          <w:tcPr>
            <w:tcW w:w="9062" w:type="dxa"/>
          </w:tcPr>
          <w:p w14:paraId="76A48994" w14:textId="58F055EF" w:rsidR="00284379" w:rsidRDefault="0083745A" w:rsidP="00284379">
            <w:pPr>
              <w:spacing w:afterLines="60" w:after="144"/>
              <w:jc w:val="both"/>
              <w:rPr>
                <w:rFonts w:ascii="Times New Roman" w:hAnsi="Times New Roman"/>
                <w:bCs/>
                <w:sz w:val="20"/>
                <w:szCs w:val="20"/>
                <w:lang w:val="en-US"/>
              </w:rPr>
            </w:pPr>
            <w:proofErr w:type="spellStart"/>
            <w:r>
              <w:rPr>
                <w:rFonts w:ascii="Times New Roman" w:hAnsi="Times New Roman"/>
                <w:bCs/>
                <w:sz w:val="20"/>
                <w:szCs w:val="20"/>
                <w:lang w:val="en-US"/>
              </w:rPr>
              <w:t>İşbu</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sözleşme</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w:t>
            </w:r>
            <w:r w:rsidR="00284379">
              <w:rPr>
                <w:rFonts w:ascii="Times New Roman" w:hAnsi="Times New Roman"/>
                <w:bCs/>
                <w:sz w:val="20"/>
                <w:szCs w:val="20"/>
                <w:lang w:val="en-US"/>
              </w:rPr>
              <w:t>arafların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yetkilendirilmiş</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olan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yetkilisi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yetkilileri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tarafından</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aşağıdaki</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şekilde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imzalanmış</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olup</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imza</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tarihinde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yürürlüğe</w:t>
            </w:r>
            <w:proofErr w:type="spellEnd"/>
            <w:r w:rsidR="00284379">
              <w:rPr>
                <w:rFonts w:ascii="Times New Roman" w:hAnsi="Times New Roman"/>
                <w:bCs/>
                <w:sz w:val="20"/>
                <w:szCs w:val="20"/>
                <w:lang w:val="en-US"/>
              </w:rPr>
              <w:t xml:space="preserve"> </w:t>
            </w:r>
            <w:proofErr w:type="spellStart"/>
            <w:r w:rsidR="00284379">
              <w:rPr>
                <w:rFonts w:ascii="Times New Roman" w:hAnsi="Times New Roman"/>
                <w:bCs/>
                <w:sz w:val="20"/>
                <w:szCs w:val="20"/>
                <w:lang w:val="en-US"/>
              </w:rPr>
              <w:t>girer</w:t>
            </w:r>
            <w:proofErr w:type="spellEnd"/>
            <w:r w:rsidR="00284379">
              <w:rPr>
                <w:rFonts w:ascii="Times New Roman" w:hAnsi="Times New Roman"/>
                <w:bCs/>
                <w:sz w:val="20"/>
                <w:szCs w:val="20"/>
                <w:lang w:val="en-US"/>
              </w:rPr>
              <w:t xml:space="preserve">. </w:t>
            </w:r>
          </w:p>
          <w:p w14:paraId="0F006710" w14:textId="025D77E7" w:rsidR="00284379" w:rsidRDefault="00284379" w:rsidP="00284379">
            <w:pPr>
              <w:jc w:val="both"/>
              <w:rPr>
                <w:rFonts w:ascii="Times New Roman" w:hAnsi="Times New Roman"/>
                <w:bCs/>
                <w:sz w:val="20"/>
                <w:szCs w:val="20"/>
                <w:lang w:val="en-US"/>
              </w:rPr>
            </w:pPr>
          </w:p>
          <w:p w14:paraId="56CD9D2D" w14:textId="2913B366" w:rsidR="00284379" w:rsidRDefault="00284379" w:rsidP="00284379">
            <w:pPr>
              <w:jc w:val="both"/>
              <w:rPr>
                <w:rFonts w:ascii="Times New Roman" w:hAnsi="Times New Roman"/>
                <w:bCs/>
                <w:sz w:val="20"/>
                <w:szCs w:val="20"/>
                <w:lang w:val="en-US"/>
              </w:rPr>
            </w:pPr>
          </w:p>
          <w:p w14:paraId="73D617AF" w14:textId="2C5AE25F" w:rsidR="00284379" w:rsidRPr="00376D3F" w:rsidRDefault="00AB52F9" w:rsidP="00284379">
            <w:pPr>
              <w:jc w:val="both"/>
              <w:rPr>
                <w:rFonts w:ascii="Times New Roman" w:hAnsi="Times New Roman"/>
                <w:b/>
                <w:sz w:val="20"/>
                <w:szCs w:val="20"/>
              </w:rPr>
            </w:pPr>
            <w:r>
              <w:rPr>
                <w:rFonts w:ascii="Times New Roman" w:hAnsi="Times New Roman"/>
                <w:b/>
                <w:bCs/>
                <w:sz w:val="20"/>
                <w:szCs w:val="20"/>
                <w:lang w:val="en-US"/>
              </w:rPr>
              <w:t>İŞVEREN</w:t>
            </w:r>
          </w:p>
          <w:p w14:paraId="1D7E923A" w14:textId="77777777" w:rsidR="00284379" w:rsidRPr="00D90587" w:rsidRDefault="00284379" w:rsidP="00284379">
            <w:pPr>
              <w:jc w:val="both"/>
              <w:rPr>
                <w:rFonts w:ascii="Times New Roman" w:hAnsi="Times New Roman"/>
                <w:sz w:val="20"/>
                <w:szCs w:val="20"/>
              </w:rPr>
            </w:pPr>
          </w:p>
          <w:p w14:paraId="1BBC8481" w14:textId="77777777" w:rsidR="00284379" w:rsidRPr="00D90587" w:rsidRDefault="00284379" w:rsidP="00284379">
            <w:pPr>
              <w:jc w:val="both"/>
              <w:rPr>
                <w:rFonts w:ascii="Times New Roman" w:hAnsi="Times New Roman"/>
                <w:sz w:val="20"/>
                <w:szCs w:val="20"/>
              </w:rPr>
            </w:pPr>
          </w:p>
          <w:p w14:paraId="2A33FCA4" w14:textId="77777777" w:rsidR="00284379" w:rsidRPr="00D90587" w:rsidRDefault="00284379" w:rsidP="00284379">
            <w:pPr>
              <w:jc w:val="both"/>
              <w:rPr>
                <w:rFonts w:ascii="Times New Roman" w:hAnsi="Times New Roman"/>
                <w:sz w:val="20"/>
                <w:szCs w:val="20"/>
              </w:rPr>
            </w:pPr>
          </w:p>
          <w:p w14:paraId="276FE6C3" w14:textId="77777777" w:rsidR="00284379" w:rsidRPr="00D90587" w:rsidRDefault="00284379" w:rsidP="00284379">
            <w:pPr>
              <w:jc w:val="both"/>
              <w:rPr>
                <w:rFonts w:ascii="Times New Roman" w:hAnsi="Times New Roman"/>
                <w:sz w:val="20"/>
                <w:szCs w:val="20"/>
              </w:rPr>
            </w:pPr>
            <w:r w:rsidRPr="00D90587">
              <w:rPr>
                <w:rFonts w:ascii="Times New Roman" w:hAnsi="Times New Roman"/>
                <w:sz w:val="20"/>
                <w:szCs w:val="20"/>
                <w:lang w:val="en-US"/>
                <w14:shadow w14:blurRad="50800" w14:dist="38100" w14:dir="2700000" w14:sx="100000" w14:sy="100000" w14:kx="0" w14:ky="0" w14:algn="tl">
                  <w14:srgbClr w14:val="000000">
                    <w14:alpha w14:val="60000"/>
                  </w14:srgbClr>
                </w14:shadow>
              </w:rPr>
              <w:t>_____________________________</w:t>
            </w: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0AF48FC0" w14:textId="77777777" w:rsidR="00284379" w:rsidRPr="00D90587" w:rsidRDefault="00284379" w:rsidP="00284379">
            <w:pPr>
              <w:jc w:val="both"/>
              <w:rPr>
                <w:rFonts w:ascii="Times New Roman" w:hAnsi="Times New Roman"/>
                <w:sz w:val="20"/>
                <w:szCs w:val="20"/>
              </w:rPr>
            </w:pPr>
          </w:p>
          <w:p w14:paraId="633B621C" w14:textId="77777777" w:rsidR="00284379" w:rsidRPr="00A037E5" w:rsidRDefault="00284379" w:rsidP="00284379">
            <w:pPr>
              <w:spacing w:afterLines="60" w:after="144"/>
              <w:jc w:val="both"/>
              <w:rPr>
                <w:rFonts w:ascii="Times New Roman" w:hAnsi="Times New Roman"/>
                <w:b/>
                <w:sz w:val="20"/>
                <w:szCs w:val="20"/>
                <w:lang w:val="en-US"/>
              </w:rPr>
            </w:pPr>
            <w:r w:rsidRPr="00A037E5">
              <w:rPr>
                <w:rFonts w:ascii="Times New Roman" w:hAnsi="Times New Roman"/>
                <w:b/>
                <w:sz w:val="20"/>
                <w:szCs w:val="20"/>
                <w:lang w:val="en-US"/>
              </w:rPr>
              <w:t>Ad:</w:t>
            </w:r>
            <w:r w:rsidRPr="00A037E5">
              <w:rPr>
                <w:rFonts w:ascii="Times New Roman" w:hAnsi="Times New Roman"/>
                <w:b/>
                <w:sz w:val="20"/>
                <w:szCs w:val="20"/>
              </w:rPr>
              <w:t xml:space="preserve">                                                                                                    </w:t>
            </w:r>
          </w:p>
          <w:p w14:paraId="782FB033" w14:textId="77777777" w:rsidR="00284379" w:rsidRPr="00A037E5" w:rsidRDefault="00284379" w:rsidP="00284379">
            <w:pPr>
              <w:spacing w:afterLines="60" w:after="144"/>
              <w:jc w:val="both"/>
              <w:rPr>
                <w:rFonts w:ascii="Times New Roman" w:hAnsi="Times New Roman"/>
                <w:b/>
                <w:sz w:val="20"/>
                <w:szCs w:val="20"/>
                <w:lang w:val="en-US"/>
                <w14:shadow w14:blurRad="50800" w14:dist="38100" w14:dir="2700000" w14:sx="100000" w14:sy="100000" w14:kx="0" w14:ky="0" w14:algn="tl">
                  <w14:srgbClr w14:val="000000">
                    <w14:alpha w14:val="60000"/>
                  </w14:srgbClr>
                </w14:shadow>
              </w:rPr>
            </w:pPr>
            <w:proofErr w:type="spellStart"/>
            <w:r>
              <w:rPr>
                <w:rFonts w:ascii="Times New Roman" w:hAnsi="Times New Roman"/>
                <w:b/>
                <w:sz w:val="20"/>
                <w:szCs w:val="20"/>
                <w:lang w:val="en-US"/>
              </w:rPr>
              <w:t>U</w:t>
            </w:r>
            <w:r w:rsidRPr="00A037E5">
              <w:rPr>
                <w:rFonts w:ascii="Times New Roman" w:hAnsi="Times New Roman"/>
                <w:b/>
                <w:sz w:val="20"/>
                <w:szCs w:val="20"/>
                <w:lang w:val="en-US"/>
              </w:rPr>
              <w:t>nvan</w:t>
            </w:r>
            <w:proofErr w:type="spellEnd"/>
            <w:r w:rsidRPr="00A037E5">
              <w:rPr>
                <w:rFonts w:ascii="Times New Roman" w:hAnsi="Times New Roman"/>
                <w:b/>
                <w:sz w:val="20"/>
                <w:szCs w:val="20"/>
                <w:lang w:val="en-US"/>
                <w14:shadow w14:blurRad="50800" w14:dist="38100" w14:dir="2700000" w14:sx="100000" w14:sy="100000" w14:kx="0" w14:ky="0" w14:algn="tl">
                  <w14:srgbClr w14:val="000000">
                    <w14:alpha w14:val="60000"/>
                  </w14:srgbClr>
                </w14:shadow>
              </w:rPr>
              <w:t>:</w:t>
            </w:r>
            <w:r w:rsidRPr="00A037E5">
              <w:rPr>
                <w:rFonts w:ascii="Times New Roman" w:hAnsi="Times New Roman"/>
                <w:b/>
                <w:sz w:val="20"/>
                <w:szCs w:val="20"/>
                <w14:shadow w14:blurRad="50800" w14:dist="38100" w14:dir="2700000" w14:sx="100000" w14:sy="100000" w14:kx="0" w14:ky="0" w14:algn="tl">
                  <w14:srgbClr w14:val="000000">
                    <w14:alpha w14:val="60000"/>
                  </w14:srgbClr>
                </w14:shadow>
              </w:rPr>
              <w:t xml:space="preserve">                                                                                                      </w:t>
            </w:r>
          </w:p>
          <w:p w14:paraId="5887812C" w14:textId="77777777" w:rsidR="00284379" w:rsidRPr="00D90587" w:rsidRDefault="00284379" w:rsidP="00284379">
            <w:pPr>
              <w:spacing w:afterLines="60" w:after="144"/>
              <w:jc w:val="both"/>
              <w:rPr>
                <w:rFonts w:ascii="Times New Roman" w:hAnsi="Times New Roman"/>
                <w:sz w:val="20"/>
                <w:szCs w:val="20"/>
                <w:lang w:val="en-US"/>
                <w14:shadow w14:blurRad="50800" w14:dist="38100" w14:dir="2700000" w14:sx="100000" w14:sy="100000" w14:kx="0" w14:ky="0" w14:algn="tl">
                  <w14:srgbClr w14:val="000000">
                    <w14:alpha w14:val="60000"/>
                  </w14:srgbClr>
                </w14:shadow>
              </w:rPr>
            </w:pP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61735D82" w14:textId="77777777" w:rsidR="00284379" w:rsidRPr="00D90587" w:rsidRDefault="00284379" w:rsidP="00284379">
            <w:pPr>
              <w:jc w:val="both"/>
              <w:rPr>
                <w:rFonts w:ascii="Times New Roman" w:hAnsi="Times New Roman"/>
                <w:sz w:val="20"/>
                <w:szCs w:val="20"/>
                <w:lang w:val="en-US"/>
              </w:rPr>
            </w:pPr>
          </w:p>
          <w:p w14:paraId="21D72CFA" w14:textId="77777777" w:rsidR="00284379" w:rsidRPr="00D90587" w:rsidRDefault="00284379" w:rsidP="00284379">
            <w:pPr>
              <w:jc w:val="both"/>
              <w:rPr>
                <w:rFonts w:ascii="Times New Roman" w:hAnsi="Times New Roman"/>
                <w:sz w:val="20"/>
                <w:szCs w:val="20"/>
              </w:rPr>
            </w:pPr>
          </w:p>
          <w:p w14:paraId="56E54A1C" w14:textId="0A4B3518" w:rsidR="00284379" w:rsidRPr="00A037E5" w:rsidRDefault="00AB52F9" w:rsidP="00284379">
            <w:pPr>
              <w:jc w:val="both"/>
              <w:rPr>
                <w:rFonts w:ascii="Times New Roman" w:hAnsi="Times New Roman"/>
                <w:b/>
                <w:sz w:val="20"/>
                <w:szCs w:val="20"/>
              </w:rPr>
            </w:pPr>
            <w:r>
              <w:rPr>
                <w:rFonts w:ascii="Times New Roman" w:hAnsi="Times New Roman"/>
                <w:b/>
                <w:sz w:val="20"/>
                <w:szCs w:val="20"/>
              </w:rPr>
              <w:t>İŞÇİ</w:t>
            </w:r>
          </w:p>
          <w:p w14:paraId="35590577" w14:textId="77777777" w:rsidR="00284379" w:rsidRPr="00D90587" w:rsidRDefault="00284379" w:rsidP="00284379">
            <w:pPr>
              <w:jc w:val="both"/>
              <w:rPr>
                <w:rFonts w:ascii="Times New Roman" w:hAnsi="Times New Roman"/>
                <w:sz w:val="20"/>
                <w:szCs w:val="20"/>
              </w:rPr>
            </w:pPr>
          </w:p>
          <w:p w14:paraId="33337249" w14:textId="77777777" w:rsidR="00284379" w:rsidRPr="00D90587" w:rsidRDefault="00284379" w:rsidP="00284379">
            <w:pPr>
              <w:jc w:val="both"/>
              <w:rPr>
                <w:rFonts w:ascii="Times New Roman" w:hAnsi="Times New Roman"/>
                <w:sz w:val="20"/>
                <w:szCs w:val="20"/>
              </w:rPr>
            </w:pPr>
          </w:p>
          <w:p w14:paraId="57B41C01" w14:textId="77777777" w:rsidR="00284379" w:rsidRPr="00D90587" w:rsidRDefault="00284379" w:rsidP="00284379">
            <w:pPr>
              <w:jc w:val="both"/>
              <w:rPr>
                <w:rFonts w:ascii="Times New Roman" w:hAnsi="Times New Roman"/>
                <w:sz w:val="20"/>
                <w:szCs w:val="20"/>
              </w:rPr>
            </w:pPr>
          </w:p>
          <w:p w14:paraId="33A34920" w14:textId="77777777" w:rsidR="00284379" w:rsidRPr="00D90587" w:rsidRDefault="00284379" w:rsidP="00284379">
            <w:pPr>
              <w:jc w:val="both"/>
              <w:rPr>
                <w:rFonts w:ascii="Times New Roman" w:hAnsi="Times New Roman"/>
                <w:sz w:val="20"/>
                <w:szCs w:val="20"/>
              </w:rPr>
            </w:pPr>
          </w:p>
          <w:p w14:paraId="1A3926A5" w14:textId="77777777" w:rsidR="00284379" w:rsidRPr="00D90587" w:rsidRDefault="00284379" w:rsidP="00284379">
            <w:pPr>
              <w:spacing w:afterLines="60" w:after="144"/>
              <w:jc w:val="both"/>
              <w:rPr>
                <w:rFonts w:ascii="Times New Roman" w:hAnsi="Times New Roman"/>
                <w:sz w:val="20"/>
                <w:szCs w:val="20"/>
                <w14:shadow w14:blurRad="50800" w14:dist="38100" w14:dir="2700000" w14:sx="100000" w14:sy="100000" w14:kx="0" w14:ky="0" w14:algn="tl">
                  <w14:srgbClr w14:val="000000">
                    <w14:alpha w14:val="60000"/>
                  </w14:srgbClr>
                </w14:shadow>
              </w:rPr>
            </w:pPr>
            <w:r w:rsidRPr="00D90587">
              <w:rPr>
                <w:rFonts w:ascii="Times New Roman" w:hAnsi="Times New Roman"/>
                <w:sz w:val="20"/>
                <w:szCs w:val="20"/>
                <w:lang w:val="en-US"/>
                <w14:shadow w14:blurRad="50800" w14:dist="38100" w14:dir="2700000" w14:sx="100000" w14:sy="100000" w14:kx="0" w14:ky="0" w14:algn="tl">
                  <w14:srgbClr w14:val="000000">
                    <w14:alpha w14:val="60000"/>
                  </w14:srgbClr>
                </w14:shadow>
              </w:rPr>
              <w:t>_____________________________</w:t>
            </w:r>
            <w:r w:rsidRPr="00D90587">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p>
          <w:p w14:paraId="4FB2360C" w14:textId="77777777" w:rsidR="004739F2" w:rsidRDefault="00284379" w:rsidP="00284379">
            <w:pPr>
              <w:spacing w:afterLines="60" w:after="144"/>
              <w:jc w:val="both"/>
              <w:rPr>
                <w:rFonts w:ascii="Times New Roman" w:hAnsi="Times New Roman"/>
                <w:b/>
                <w:sz w:val="20"/>
                <w:szCs w:val="20"/>
              </w:rPr>
            </w:pPr>
            <w:r w:rsidRPr="00A037E5">
              <w:rPr>
                <w:rFonts w:ascii="Times New Roman" w:hAnsi="Times New Roman"/>
                <w:b/>
                <w:sz w:val="20"/>
                <w:szCs w:val="20"/>
                <w:lang w:val="en-US"/>
              </w:rPr>
              <w:t>Ad:</w:t>
            </w:r>
            <w:r w:rsidRPr="00A037E5">
              <w:rPr>
                <w:rFonts w:ascii="Times New Roman" w:hAnsi="Times New Roman"/>
                <w:b/>
                <w:sz w:val="20"/>
                <w:szCs w:val="20"/>
              </w:rPr>
              <w:t xml:space="preserve">       </w:t>
            </w:r>
          </w:p>
          <w:p w14:paraId="1D8C4F80" w14:textId="266A5729" w:rsidR="00284379" w:rsidRPr="00A037E5" w:rsidRDefault="0083745A" w:rsidP="00284379">
            <w:pPr>
              <w:spacing w:afterLines="60" w:after="144"/>
              <w:jc w:val="both"/>
              <w:rPr>
                <w:rFonts w:ascii="Times New Roman" w:hAnsi="Times New Roman"/>
                <w:b/>
                <w:sz w:val="20"/>
                <w:szCs w:val="20"/>
                <w:lang w:val="en-US"/>
              </w:rPr>
            </w:pPr>
            <w:proofErr w:type="spellStart"/>
            <w:r>
              <w:rPr>
                <w:rFonts w:ascii="Times New Roman" w:hAnsi="Times New Roman"/>
                <w:b/>
                <w:sz w:val="20"/>
                <w:szCs w:val="20"/>
                <w:lang w:val="en-US"/>
              </w:rPr>
              <w:t>Soyad</w:t>
            </w:r>
            <w:proofErr w:type="spellEnd"/>
            <w:r>
              <w:rPr>
                <w:rFonts w:ascii="Times New Roman" w:hAnsi="Times New Roman"/>
                <w:b/>
                <w:sz w:val="20"/>
                <w:szCs w:val="20"/>
                <w:lang w:val="en-US"/>
              </w:rPr>
              <w:t>:</w:t>
            </w:r>
            <w:r w:rsidR="00284379" w:rsidRPr="00A037E5">
              <w:rPr>
                <w:rFonts w:ascii="Times New Roman" w:hAnsi="Times New Roman"/>
                <w:b/>
                <w:sz w:val="20"/>
                <w:szCs w:val="20"/>
              </w:rPr>
              <w:t xml:space="preserve">                                                                                             </w:t>
            </w:r>
          </w:p>
          <w:p w14:paraId="6E590D95" w14:textId="03446BC3" w:rsidR="00284379" w:rsidRPr="00003DBD" w:rsidRDefault="00284379" w:rsidP="00284379">
            <w:pPr>
              <w:spacing w:afterLines="60" w:after="144"/>
              <w:jc w:val="both"/>
              <w:rPr>
                <w:rFonts w:ascii="Times New Roman" w:hAnsi="Times New Roman"/>
                <w:b/>
                <w:sz w:val="20"/>
                <w:szCs w:val="20"/>
                <w:lang w:val="en-US"/>
              </w:rPr>
            </w:pPr>
          </w:p>
        </w:tc>
      </w:tr>
    </w:tbl>
    <w:p w14:paraId="46FA54F2" w14:textId="77777777" w:rsidR="000002AA" w:rsidRDefault="000002AA"/>
    <w:sectPr w:rsidR="000002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v Baran Can Kaya" w:date="2021-09-14T17:36:00Z" w:initials="L">
    <w:p w14:paraId="6625D6F9" w14:textId="25542BBE" w:rsidR="00E5514F" w:rsidRDefault="00E5514F">
      <w:pPr>
        <w:pStyle w:val="AklamaMetni"/>
      </w:pPr>
      <w:r>
        <w:rPr>
          <w:rStyle w:val="AklamaBavurusu"/>
        </w:rPr>
        <w:annotationRef/>
      </w:r>
      <w:r w:rsidRPr="00E5514F">
        <w:rPr>
          <w:rFonts w:ascii="Times New Roman" w:hAnsi="Times New Roman" w:cs="Times New Roman"/>
        </w:rPr>
        <w:t xml:space="preserve">İlgili kalemler genişletilebilir ya da </w:t>
      </w:r>
      <w:proofErr w:type="spellStart"/>
      <w:r w:rsidRPr="00E5514F">
        <w:rPr>
          <w:rFonts w:ascii="Times New Roman" w:hAnsi="Times New Roman" w:cs="Times New Roman"/>
        </w:rPr>
        <w:t>daratılabilir</w:t>
      </w:r>
      <w:proofErr w:type="spellEnd"/>
      <w:r w:rsidRPr="00E5514F">
        <w:rPr>
          <w:rFonts w:ascii="Times New Roman" w:hAnsi="Times New Roman" w:cs="Times New Roman"/>
        </w:rPr>
        <w:t>. Her somut olaya göre değişkenlik göstermektedir</w:t>
      </w:r>
      <w:r>
        <w:t>.</w:t>
      </w:r>
    </w:p>
  </w:comment>
  <w:comment w:id="1" w:author="Av Baran Can Kaya" w:date="2021-09-14T17:43:00Z" w:initials="L">
    <w:p w14:paraId="55AFE6C0" w14:textId="2009DFEA" w:rsidR="007919ED" w:rsidRPr="007919ED" w:rsidRDefault="007919ED">
      <w:pPr>
        <w:pStyle w:val="AklamaMetni"/>
        <w:rPr>
          <w:rFonts w:ascii="Times New Roman" w:hAnsi="Times New Roman" w:cs="Times New Roman"/>
        </w:rPr>
      </w:pPr>
      <w:r>
        <w:rPr>
          <w:rStyle w:val="AklamaBavurusu"/>
        </w:rPr>
        <w:annotationRef/>
      </w:r>
      <w:r w:rsidRPr="007919ED">
        <w:rPr>
          <w:rFonts w:ascii="Times New Roman" w:hAnsi="Times New Roman" w:cs="Times New Roman"/>
        </w:rPr>
        <w:t>İş yeri iş güvencesine tabi değilse bu hükmü düzenleyelim</w:t>
      </w:r>
    </w:p>
  </w:comment>
  <w:comment w:id="2" w:author="Av Baran Can Kaya" w:date="2021-09-14T17:36:00Z" w:initials="L">
    <w:p w14:paraId="7FF01BED" w14:textId="0011CDCF" w:rsidR="00416524" w:rsidRDefault="00416524" w:rsidP="00416524">
      <w:pPr>
        <w:pStyle w:val="AklamaMetni"/>
      </w:pPr>
      <w:r>
        <w:rPr>
          <w:rStyle w:val="AklamaBavurusu"/>
        </w:rPr>
        <w:annotationRef/>
      </w:r>
      <w:r w:rsidRPr="00E5514F">
        <w:rPr>
          <w:rFonts w:ascii="Times New Roman" w:hAnsi="Times New Roman" w:cs="Times New Roman"/>
        </w:rPr>
        <w:t>İlgili kalemler genişletilebilir ya da dara</w:t>
      </w:r>
      <w:r>
        <w:rPr>
          <w:rFonts w:ascii="Times New Roman" w:hAnsi="Times New Roman" w:cs="Times New Roman"/>
        </w:rPr>
        <w:t>l</w:t>
      </w:r>
      <w:r w:rsidRPr="00E5514F">
        <w:rPr>
          <w:rFonts w:ascii="Times New Roman" w:hAnsi="Times New Roman" w:cs="Times New Roman"/>
        </w:rPr>
        <w:t>tılabilir. Her somut olaya göre değişkenlik göstermektedir</w:t>
      </w:r>
      <w:r>
        <w:t>.</w:t>
      </w:r>
    </w:p>
  </w:comment>
  <w:comment w:id="3" w:author="Av Baran Can Kaya" w:date="2021-08-12T16:09:00Z" w:initials="L">
    <w:p w14:paraId="516A672E" w14:textId="1C3FE325" w:rsidR="00284379" w:rsidRPr="00376D3F" w:rsidRDefault="00284379">
      <w:pPr>
        <w:pStyle w:val="AklamaMetni"/>
        <w:rPr>
          <w:rFonts w:ascii="Times New Roman" w:hAnsi="Times New Roman" w:cs="Times New Roman"/>
        </w:rPr>
      </w:pPr>
      <w:r>
        <w:rPr>
          <w:rStyle w:val="AklamaBavurusu"/>
        </w:rPr>
        <w:annotationRef/>
      </w:r>
      <w:r w:rsidRPr="00376D3F">
        <w:rPr>
          <w:rFonts w:ascii="Times New Roman" w:hAnsi="Times New Roman" w:cs="Times New Roman"/>
        </w:rPr>
        <w:t xml:space="preserve">İşbu kısma </w:t>
      </w:r>
      <w:r w:rsidR="004739F2">
        <w:rPr>
          <w:rFonts w:ascii="Times New Roman" w:hAnsi="Times New Roman" w:cs="Times New Roman"/>
        </w:rPr>
        <w:t>karşı tarafın</w:t>
      </w:r>
      <w:r w:rsidRPr="00376D3F">
        <w:rPr>
          <w:rFonts w:ascii="Times New Roman" w:hAnsi="Times New Roman" w:cs="Times New Roman"/>
        </w:rPr>
        <w:t xml:space="preserve"> bilgilerinin yazılması rica olunur.</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25D6F9" w15:done="0"/>
  <w15:commentEx w15:paraId="55AFE6C0" w15:done="0"/>
  <w15:commentEx w15:paraId="7FF01BED" w15:done="0"/>
  <w15:commentEx w15:paraId="516A67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82E"/>
    <w:multiLevelType w:val="hybridMultilevel"/>
    <w:tmpl w:val="E7CAC4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B77E3E"/>
    <w:multiLevelType w:val="hybridMultilevel"/>
    <w:tmpl w:val="B3F447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65373CE"/>
    <w:multiLevelType w:val="multilevel"/>
    <w:tmpl w:val="D4648E5A"/>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535D0C"/>
    <w:multiLevelType w:val="hybridMultilevel"/>
    <w:tmpl w:val="DDB60B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070984"/>
    <w:multiLevelType w:val="hybridMultilevel"/>
    <w:tmpl w:val="8E32B5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DE1971"/>
    <w:multiLevelType w:val="multilevel"/>
    <w:tmpl w:val="BD9A6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CF5913"/>
    <w:multiLevelType w:val="multilevel"/>
    <w:tmpl w:val="8ECC92E8"/>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48F3962"/>
    <w:multiLevelType w:val="hybridMultilevel"/>
    <w:tmpl w:val="32844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39398D"/>
    <w:multiLevelType w:val="hybridMultilevel"/>
    <w:tmpl w:val="A6440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BF496C"/>
    <w:multiLevelType w:val="hybridMultilevel"/>
    <w:tmpl w:val="0E2044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2"/>
  </w:num>
  <w:num w:numId="6">
    <w:abstractNumId w:val="7"/>
  </w:num>
  <w:num w:numId="7">
    <w:abstractNumId w:val="3"/>
  </w:num>
  <w:num w:numId="8">
    <w:abstractNumId w:val="0"/>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 Baran Can Kaya">
    <w15:presenceInfo w15:providerId="None" w15:userId="Av Baran Can 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D9"/>
    <w:rsid w:val="000002AA"/>
    <w:rsid w:val="00003DBD"/>
    <w:rsid w:val="00032977"/>
    <w:rsid w:val="000630B3"/>
    <w:rsid w:val="00092591"/>
    <w:rsid w:val="001156C4"/>
    <w:rsid w:val="0012419E"/>
    <w:rsid w:val="001759DC"/>
    <w:rsid w:val="001769E5"/>
    <w:rsid w:val="001913BA"/>
    <w:rsid w:val="00194C57"/>
    <w:rsid w:val="001C5435"/>
    <w:rsid w:val="001D00B5"/>
    <w:rsid w:val="001F1FC7"/>
    <w:rsid w:val="001F494F"/>
    <w:rsid w:val="001F5E8F"/>
    <w:rsid w:val="001F6EE7"/>
    <w:rsid w:val="0020238F"/>
    <w:rsid w:val="002036A1"/>
    <w:rsid w:val="00217961"/>
    <w:rsid w:val="002739D9"/>
    <w:rsid w:val="00276CD4"/>
    <w:rsid w:val="002778A7"/>
    <w:rsid w:val="00284379"/>
    <w:rsid w:val="002B637D"/>
    <w:rsid w:val="003352DD"/>
    <w:rsid w:val="003572A9"/>
    <w:rsid w:val="00376D3F"/>
    <w:rsid w:val="003830A8"/>
    <w:rsid w:val="003C4854"/>
    <w:rsid w:val="003C721A"/>
    <w:rsid w:val="004052C1"/>
    <w:rsid w:val="00416524"/>
    <w:rsid w:val="00417210"/>
    <w:rsid w:val="004237D3"/>
    <w:rsid w:val="00462493"/>
    <w:rsid w:val="004739F2"/>
    <w:rsid w:val="004A46CC"/>
    <w:rsid w:val="004E7959"/>
    <w:rsid w:val="00546A93"/>
    <w:rsid w:val="0056271C"/>
    <w:rsid w:val="005754CD"/>
    <w:rsid w:val="00584BCA"/>
    <w:rsid w:val="005A5818"/>
    <w:rsid w:val="005B5B87"/>
    <w:rsid w:val="005C1924"/>
    <w:rsid w:val="005C3FE1"/>
    <w:rsid w:val="00603646"/>
    <w:rsid w:val="00625071"/>
    <w:rsid w:val="006303D3"/>
    <w:rsid w:val="00634C9D"/>
    <w:rsid w:val="006A0517"/>
    <w:rsid w:val="006A5E61"/>
    <w:rsid w:val="006A647F"/>
    <w:rsid w:val="00716446"/>
    <w:rsid w:val="00754388"/>
    <w:rsid w:val="00757F9B"/>
    <w:rsid w:val="00783960"/>
    <w:rsid w:val="007919ED"/>
    <w:rsid w:val="007942F0"/>
    <w:rsid w:val="007B5AE3"/>
    <w:rsid w:val="007B5C78"/>
    <w:rsid w:val="007B7760"/>
    <w:rsid w:val="00836153"/>
    <w:rsid w:val="0083745A"/>
    <w:rsid w:val="008377BB"/>
    <w:rsid w:val="00874D08"/>
    <w:rsid w:val="008A3E8A"/>
    <w:rsid w:val="008A5901"/>
    <w:rsid w:val="008B0275"/>
    <w:rsid w:val="008C1FE4"/>
    <w:rsid w:val="008D11C7"/>
    <w:rsid w:val="00964A6F"/>
    <w:rsid w:val="00965907"/>
    <w:rsid w:val="00981B5F"/>
    <w:rsid w:val="00995D20"/>
    <w:rsid w:val="009E4EFD"/>
    <w:rsid w:val="00A037E5"/>
    <w:rsid w:val="00A14FFB"/>
    <w:rsid w:val="00A22E9E"/>
    <w:rsid w:val="00AB52F9"/>
    <w:rsid w:val="00B07B80"/>
    <w:rsid w:val="00B63C50"/>
    <w:rsid w:val="00B8247A"/>
    <w:rsid w:val="00B97717"/>
    <w:rsid w:val="00BC3C9B"/>
    <w:rsid w:val="00BC589C"/>
    <w:rsid w:val="00C12C28"/>
    <w:rsid w:val="00C257E7"/>
    <w:rsid w:val="00C3435D"/>
    <w:rsid w:val="00C467A3"/>
    <w:rsid w:val="00C57623"/>
    <w:rsid w:val="00C669D4"/>
    <w:rsid w:val="00C6738B"/>
    <w:rsid w:val="00C94957"/>
    <w:rsid w:val="00CB318F"/>
    <w:rsid w:val="00CB4210"/>
    <w:rsid w:val="00CC279E"/>
    <w:rsid w:val="00CC7549"/>
    <w:rsid w:val="00CD133D"/>
    <w:rsid w:val="00D05412"/>
    <w:rsid w:val="00D46360"/>
    <w:rsid w:val="00D661E3"/>
    <w:rsid w:val="00D72D9E"/>
    <w:rsid w:val="00DA37B8"/>
    <w:rsid w:val="00DA61A8"/>
    <w:rsid w:val="00DC5C3C"/>
    <w:rsid w:val="00DD2B7B"/>
    <w:rsid w:val="00E11E73"/>
    <w:rsid w:val="00E15B87"/>
    <w:rsid w:val="00E3342E"/>
    <w:rsid w:val="00E4718B"/>
    <w:rsid w:val="00E54C97"/>
    <w:rsid w:val="00E5514F"/>
    <w:rsid w:val="00E61F8D"/>
    <w:rsid w:val="00E75E96"/>
    <w:rsid w:val="00E805B6"/>
    <w:rsid w:val="00E84504"/>
    <w:rsid w:val="00E86C58"/>
    <w:rsid w:val="00E954CD"/>
    <w:rsid w:val="00EA0243"/>
    <w:rsid w:val="00EA7760"/>
    <w:rsid w:val="00ED7F6A"/>
    <w:rsid w:val="00EE7780"/>
    <w:rsid w:val="00EF7DC6"/>
    <w:rsid w:val="00F152CF"/>
    <w:rsid w:val="00F1761C"/>
    <w:rsid w:val="00F24184"/>
    <w:rsid w:val="00F42F83"/>
    <w:rsid w:val="00F447AD"/>
    <w:rsid w:val="00F45292"/>
    <w:rsid w:val="00F52A47"/>
    <w:rsid w:val="00F54ACA"/>
    <w:rsid w:val="00F554EE"/>
    <w:rsid w:val="00F6403A"/>
    <w:rsid w:val="00F74B17"/>
    <w:rsid w:val="00F92D2C"/>
    <w:rsid w:val="00FC6981"/>
    <w:rsid w:val="00FE4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3ECE"/>
  <w15:chartTrackingRefBased/>
  <w15:docId w15:val="{208AF845-E73D-439A-B483-5FED4872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A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0243"/>
    <w:pPr>
      <w:ind w:left="720"/>
      <w:contextualSpacing/>
    </w:pPr>
  </w:style>
  <w:style w:type="character" w:styleId="AklamaBavurusu">
    <w:name w:val="annotation reference"/>
    <w:basedOn w:val="VarsaylanParagrafYazTipi"/>
    <w:uiPriority w:val="99"/>
    <w:semiHidden/>
    <w:unhideWhenUsed/>
    <w:rsid w:val="00E15B87"/>
    <w:rPr>
      <w:sz w:val="16"/>
      <w:szCs w:val="16"/>
    </w:rPr>
  </w:style>
  <w:style w:type="paragraph" w:styleId="AklamaMetni">
    <w:name w:val="annotation text"/>
    <w:basedOn w:val="Normal"/>
    <w:link w:val="AklamaMetniChar"/>
    <w:uiPriority w:val="99"/>
    <w:semiHidden/>
    <w:unhideWhenUsed/>
    <w:rsid w:val="00E15B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5B87"/>
    <w:rPr>
      <w:sz w:val="20"/>
      <w:szCs w:val="20"/>
    </w:rPr>
  </w:style>
  <w:style w:type="paragraph" w:styleId="AklamaKonusu">
    <w:name w:val="annotation subject"/>
    <w:basedOn w:val="AklamaMetni"/>
    <w:next w:val="AklamaMetni"/>
    <w:link w:val="AklamaKonusuChar"/>
    <w:uiPriority w:val="99"/>
    <w:semiHidden/>
    <w:unhideWhenUsed/>
    <w:rsid w:val="00E15B87"/>
    <w:rPr>
      <w:b/>
      <w:bCs/>
    </w:rPr>
  </w:style>
  <w:style w:type="character" w:customStyle="1" w:styleId="AklamaKonusuChar">
    <w:name w:val="Açıklama Konusu Char"/>
    <w:basedOn w:val="AklamaMetniChar"/>
    <w:link w:val="AklamaKonusu"/>
    <w:uiPriority w:val="99"/>
    <w:semiHidden/>
    <w:rsid w:val="00E15B87"/>
    <w:rPr>
      <w:b/>
      <w:bCs/>
      <w:sz w:val="20"/>
      <w:szCs w:val="20"/>
    </w:rPr>
  </w:style>
  <w:style w:type="paragraph" w:styleId="BalonMetni">
    <w:name w:val="Balloon Text"/>
    <w:basedOn w:val="Normal"/>
    <w:link w:val="BalonMetniChar"/>
    <w:uiPriority w:val="99"/>
    <w:semiHidden/>
    <w:unhideWhenUsed/>
    <w:rsid w:val="00E15B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B87"/>
    <w:rPr>
      <w:rFonts w:ascii="Segoe UI" w:hAnsi="Segoe UI" w:cs="Segoe UI"/>
      <w:sz w:val="18"/>
      <w:szCs w:val="18"/>
    </w:rPr>
  </w:style>
  <w:style w:type="paragraph" w:styleId="NormalWeb">
    <w:name w:val="Normal (Web)"/>
    <w:basedOn w:val="Normal"/>
    <w:uiPriority w:val="99"/>
    <w:unhideWhenUsed/>
    <w:rsid w:val="00A037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CB318F"/>
    <w:pPr>
      <w:spacing w:after="120"/>
    </w:pPr>
  </w:style>
  <w:style w:type="character" w:customStyle="1" w:styleId="GvdeMetniChar">
    <w:name w:val="Gövde Metni Char"/>
    <w:basedOn w:val="VarsaylanParagrafYazTipi"/>
    <w:link w:val="GvdeMetni"/>
    <w:uiPriority w:val="99"/>
    <w:rsid w:val="00CB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885">
      <w:bodyDiv w:val="1"/>
      <w:marLeft w:val="0"/>
      <w:marRight w:val="0"/>
      <w:marTop w:val="0"/>
      <w:marBottom w:val="0"/>
      <w:divBdr>
        <w:top w:val="none" w:sz="0" w:space="0" w:color="auto"/>
        <w:left w:val="none" w:sz="0" w:space="0" w:color="auto"/>
        <w:bottom w:val="none" w:sz="0" w:space="0" w:color="auto"/>
        <w:right w:val="none" w:sz="0" w:space="0" w:color="auto"/>
      </w:divBdr>
    </w:div>
    <w:div w:id="839545926">
      <w:bodyDiv w:val="1"/>
      <w:marLeft w:val="0"/>
      <w:marRight w:val="0"/>
      <w:marTop w:val="0"/>
      <w:marBottom w:val="0"/>
      <w:divBdr>
        <w:top w:val="none" w:sz="0" w:space="0" w:color="auto"/>
        <w:left w:val="none" w:sz="0" w:space="0" w:color="auto"/>
        <w:bottom w:val="none" w:sz="0" w:space="0" w:color="auto"/>
        <w:right w:val="none" w:sz="0" w:space="0" w:color="auto"/>
      </w:divBdr>
    </w:div>
    <w:div w:id="19530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877-C1CC-4DA2-8DD6-0A26EDB3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Baran Kimiran</dc:creator>
  <cp:keywords/>
  <dc:description/>
  <cp:lastModifiedBy>Av Baran Can Kaya</cp:lastModifiedBy>
  <cp:revision>57</cp:revision>
  <dcterms:created xsi:type="dcterms:W3CDTF">2021-09-10T09:15:00Z</dcterms:created>
  <dcterms:modified xsi:type="dcterms:W3CDTF">2021-09-14T14:53:00Z</dcterms:modified>
</cp:coreProperties>
</file>